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6602E8" w:rsidRDefault="00726CB9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6"/>
        </w:rPr>
        <w:drawing>
          <wp:inline distT="0" distB="0" distL="0" distR="0">
            <wp:extent cx="5940425" cy="7920567"/>
            <wp:effectExtent l="0" t="0" r="0" b="0"/>
            <wp:docPr id="1" name="Рисунок 1" descr="F:\титулки\0723\рпу оуд  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\0723\рпу оуд  0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</w:t>
      </w:r>
    </w:p>
    <w:p w:rsidR="006602E8" w:rsidRDefault="006602E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</w:p>
    <w:p w:rsidR="006602E8" w:rsidRDefault="006602E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6602E8" w:rsidRDefault="00660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602E8" w:rsidRDefault="00660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6602E8" w:rsidRDefault="00660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602E8" w:rsidRDefault="00660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602E8" w:rsidRDefault="00660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602E8" w:rsidRDefault="00726CB9">
      <w:pPr>
        <w:spacing w:after="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Программа  разработана на основе  Федерального государственного образовательного стандарта среднего общего образования,   Федерального го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сударственного образовательного стандарта среднего профессионального образования по  профессии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13.01.10 Электромонтер по ремонту и обслуживанию  электрооборудования  (по отраслям)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входят в </w:t>
      </w:r>
      <w:r>
        <w:rPr>
          <w:rFonts w:ascii="Times New Roman" w:eastAsia="Times New Roman" w:hAnsi="Times New Roman" w:cs="Times New Roman"/>
          <w:sz w:val="24"/>
        </w:rPr>
        <w:t xml:space="preserve">состав укрупненной группы  профессий  </w:t>
      </w:r>
      <w:r>
        <w:rPr>
          <w:rFonts w:ascii="Times New Roman" w:eastAsia="Times New Roman" w:hAnsi="Times New Roman" w:cs="Times New Roman"/>
          <w:color w:val="333333"/>
          <w:sz w:val="26"/>
          <w:shd w:val="clear" w:color="auto" w:fill="FFFFFF"/>
        </w:rPr>
        <w:t>13.00.00 Электро- и теплоэнергетика, в части освоения основного вида профессиональной деятельности (ВПД) Сборка, монтаж, регулировка и ремонт узлов и механизмов оборудования, агрегатов,  машин.</w:t>
      </w:r>
      <w:proofErr w:type="gramEnd"/>
    </w:p>
    <w:p w:rsidR="006602E8" w:rsidRDefault="00726C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 примерной программы учебной дисциплины «Литература» </w:t>
      </w:r>
      <w:r>
        <w:rPr>
          <w:rFonts w:ascii="Times New Roman" w:eastAsia="Times New Roman" w:hAnsi="Times New Roman" w:cs="Times New Roman"/>
          <w:sz w:val="24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</w:t>
      </w:r>
      <w:r>
        <w:rPr>
          <w:rFonts w:ascii="Times New Roman" w:eastAsia="Times New Roman" w:hAnsi="Times New Roman" w:cs="Times New Roman"/>
          <w:sz w:val="24"/>
        </w:rPr>
        <w:t xml:space="preserve">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06-259).</w:t>
      </w:r>
      <w:proofErr w:type="gramEnd"/>
    </w:p>
    <w:p w:rsidR="006602E8" w:rsidRDefault="00726CB9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- основной профессиональной о</w:t>
      </w:r>
      <w:r>
        <w:rPr>
          <w:rFonts w:ascii="Times New Roman" w:eastAsia="Times New Roman" w:hAnsi="Times New Roman" w:cs="Times New Roman"/>
          <w:sz w:val="24"/>
        </w:rPr>
        <w:t xml:space="preserve">бразовательной программы по профессии  </w:t>
      </w:r>
      <w:r>
        <w:rPr>
          <w:rFonts w:ascii="Times New Roman" w:eastAsia="Times New Roman" w:hAnsi="Times New Roman" w:cs="Times New Roman"/>
          <w:sz w:val="26"/>
        </w:rPr>
        <w:t>13.01.10 Электромонтер по ремонту и обслуживанию  электрооборудования  (по отраслям),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2023 г.</w:t>
      </w:r>
    </w:p>
    <w:p w:rsidR="006602E8" w:rsidRDefault="006602E8">
      <w:pPr>
        <w:spacing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6602E8" w:rsidRDefault="006602E8">
      <w:pPr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i/>
          <w:sz w:val="26"/>
        </w:rPr>
      </w:pPr>
    </w:p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6602E8" w:rsidRDefault="006602E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u w:val="single"/>
        </w:rPr>
      </w:pPr>
    </w:p>
    <w:p w:rsidR="006602E8" w:rsidRDefault="00726CB9">
      <w:pPr>
        <w:spacing w:after="0" w:line="240" w:lineRule="auto"/>
        <w:rPr>
          <w:rFonts w:ascii="Times New Roman" w:eastAsia="Times New Roman" w:hAnsi="Times New Roman" w:cs="Times New Roman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 xml:space="preserve">Организация - разработчик: </w:t>
      </w:r>
      <w:r>
        <w:rPr>
          <w:rFonts w:ascii="Times New Roman" w:eastAsia="Times New Roman" w:hAnsi="Times New Roman" w:cs="Times New Roman"/>
          <w:sz w:val="26"/>
          <w:u w:val="single"/>
        </w:rPr>
        <w:t>ГАПОУ «Казанский политехнический колледж»</w:t>
      </w:r>
    </w:p>
    <w:p w:rsidR="006602E8" w:rsidRDefault="006602E8">
      <w:pPr>
        <w:spacing w:after="0" w:line="240" w:lineRule="auto"/>
        <w:rPr>
          <w:rFonts w:ascii="Times New Roman" w:eastAsia="Times New Roman" w:hAnsi="Times New Roman" w:cs="Times New Roman"/>
          <w:sz w:val="26"/>
          <w:u w:val="single"/>
        </w:rPr>
      </w:pPr>
    </w:p>
    <w:p w:rsidR="006602E8" w:rsidRDefault="006602E8">
      <w:pPr>
        <w:spacing w:after="0" w:line="240" w:lineRule="auto"/>
        <w:rPr>
          <w:rFonts w:ascii="Times New Roman" w:eastAsia="Times New Roman" w:hAnsi="Times New Roman" w:cs="Times New Roman"/>
          <w:sz w:val="26"/>
          <w:u w:val="single"/>
        </w:rPr>
      </w:pPr>
    </w:p>
    <w:p w:rsidR="006602E8" w:rsidRDefault="006602E8">
      <w:pPr>
        <w:spacing w:after="0" w:line="240" w:lineRule="auto"/>
        <w:rPr>
          <w:rFonts w:ascii="Times New Roman" w:eastAsia="Times New Roman" w:hAnsi="Times New Roman" w:cs="Times New Roman"/>
          <w:sz w:val="26"/>
          <w:u w:val="single"/>
        </w:rPr>
      </w:pPr>
    </w:p>
    <w:p w:rsidR="006602E8" w:rsidRDefault="006602E8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Разработчик: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Музаффарова С. А., преподаватель </w:t>
      </w:r>
    </w:p>
    <w:p w:rsidR="006602E8" w:rsidRDefault="006602E8">
      <w:pPr>
        <w:spacing w:after="0"/>
        <w:ind w:left="142" w:right="123"/>
        <w:jc w:val="both"/>
        <w:rPr>
          <w:rFonts w:ascii="Times New Roman" w:eastAsia="Times New Roman" w:hAnsi="Times New Roman" w:cs="Times New Roman"/>
          <w:sz w:val="26"/>
        </w:rPr>
      </w:pPr>
    </w:p>
    <w:p w:rsidR="006602E8" w:rsidRDefault="006602E8">
      <w:pPr>
        <w:spacing w:after="0"/>
        <w:ind w:left="142" w:right="123"/>
        <w:jc w:val="both"/>
        <w:rPr>
          <w:rFonts w:ascii="Times New Roman" w:eastAsia="Times New Roman" w:hAnsi="Times New Roman" w:cs="Times New Roman"/>
          <w:sz w:val="26"/>
        </w:rPr>
      </w:pPr>
    </w:p>
    <w:p w:rsidR="006602E8" w:rsidRDefault="006602E8">
      <w:pPr>
        <w:spacing w:after="0"/>
        <w:ind w:left="142" w:right="123"/>
        <w:jc w:val="both"/>
        <w:rPr>
          <w:rFonts w:ascii="Times New Roman" w:eastAsia="Times New Roman" w:hAnsi="Times New Roman" w:cs="Times New Roman"/>
          <w:sz w:val="26"/>
        </w:rPr>
      </w:pPr>
    </w:p>
    <w:p w:rsidR="006602E8" w:rsidRDefault="006602E8">
      <w:pPr>
        <w:spacing w:after="0"/>
        <w:ind w:left="142" w:right="123"/>
        <w:jc w:val="both"/>
        <w:rPr>
          <w:rFonts w:ascii="Times New Roman" w:eastAsia="Times New Roman" w:hAnsi="Times New Roman" w:cs="Times New Roman"/>
          <w:sz w:val="26"/>
        </w:rPr>
      </w:pPr>
    </w:p>
    <w:p w:rsidR="006602E8" w:rsidRDefault="00660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602E8" w:rsidRDefault="006602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602E8" w:rsidRDefault="00660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602E8" w:rsidRDefault="00660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602E8" w:rsidRDefault="00660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602E8" w:rsidRDefault="00660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602E8" w:rsidRDefault="00660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602E8" w:rsidRDefault="00660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602E8" w:rsidRDefault="00660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602E8" w:rsidRDefault="00660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602E8" w:rsidRDefault="00660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602E8" w:rsidRDefault="00726CB9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СОДЕРЖАНИЕ</w:t>
      </w:r>
    </w:p>
    <w:p w:rsidR="006602E8" w:rsidRDefault="00726CB9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СТР.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01"/>
        <w:gridCol w:w="1854"/>
      </w:tblGrid>
      <w:tr w:rsidR="006602E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50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numPr>
                <w:ilvl w:val="0"/>
                <w:numId w:val="1"/>
              </w:numPr>
              <w:tabs>
                <w:tab w:val="left" w:pos="644"/>
              </w:tabs>
              <w:ind w:left="644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ПАСПОРТ РАБОЧЕЙ ПРОГРАММЫ УЧЕБНОЙ ДИСЦИПЛИНЫ</w:t>
            </w:r>
          </w:p>
        </w:tc>
        <w:tc>
          <w:tcPr>
            <w:tcW w:w="185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r>
              <w:rPr>
                <w:rFonts w:ascii="Times New Roman" w:eastAsia="Times New Roman" w:hAnsi="Times New Roman" w:cs="Times New Roman"/>
                <w:sz w:val="24"/>
              </w:rPr>
              <w:t xml:space="preserve">    4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50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numPr>
                <w:ilvl w:val="0"/>
                <w:numId w:val="2"/>
              </w:numPr>
              <w:tabs>
                <w:tab w:val="left" w:pos="644"/>
              </w:tabs>
              <w:ind w:left="644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СТРУКТУРА И СОДЕРЖАНИЕ УЧЕБНОЙ ДИСЦИПЛИНЫ</w:t>
            </w:r>
          </w:p>
          <w:p w:rsidR="006602E8" w:rsidRDefault="00726CB9">
            <w:pPr>
              <w:numPr>
                <w:ilvl w:val="0"/>
                <w:numId w:val="2"/>
              </w:numPr>
              <w:tabs>
                <w:tab w:val="left" w:pos="644"/>
              </w:tabs>
              <w:ind w:left="644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УСЛОВИЯ РЕАЛИЗАЦИИ УЧЕБНОЙ ДИСЦИПЛИНЫ</w:t>
            </w:r>
          </w:p>
        </w:tc>
        <w:tc>
          <w:tcPr>
            <w:tcW w:w="185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6</w:t>
            </w:r>
          </w:p>
          <w:p w:rsidR="006602E8" w:rsidRDefault="00726CB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</w:p>
          <w:p w:rsidR="006602E8" w:rsidRDefault="00726CB9">
            <w:r>
              <w:rPr>
                <w:rFonts w:ascii="Times New Roman" w:eastAsia="Times New Roman" w:hAnsi="Times New Roman" w:cs="Times New Roman"/>
                <w:sz w:val="24"/>
              </w:rPr>
              <w:t xml:space="preserve">     25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50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4. КОНТРОЛЬ И ОЦЕНКА РЕЗУЛЬТАТОВ ОСВОЕНИЯ         УЧЕБНОЙ ДИСЦИПЛИНЫ</w:t>
            </w:r>
          </w:p>
          <w:p w:rsidR="006602E8" w:rsidRDefault="006602E8"/>
        </w:tc>
        <w:tc>
          <w:tcPr>
            <w:tcW w:w="185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r>
              <w:rPr>
                <w:rFonts w:ascii="Times New Roman" w:eastAsia="Times New Roman" w:hAnsi="Times New Roman" w:cs="Times New Roman"/>
                <w:sz w:val="24"/>
              </w:rPr>
              <w:t xml:space="preserve">     27</w:t>
            </w:r>
          </w:p>
        </w:tc>
      </w:tr>
    </w:tbl>
    <w:p w:rsidR="006602E8" w:rsidRDefault="00726CB9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 </w:t>
      </w:r>
    </w:p>
    <w:p w:rsidR="006602E8" w:rsidRDefault="006602E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602E8" w:rsidRDefault="00726CB9">
      <w:pPr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aps/>
          <w:sz w:val="24"/>
        </w:rPr>
        <w:t>1.</w:t>
      </w:r>
      <w:r>
        <w:rPr>
          <w:rFonts w:ascii="Times New Roman" w:eastAsia="Times New Roman" w:hAnsi="Times New Roman" w:cs="Times New Roman"/>
          <w:b/>
          <w:sz w:val="24"/>
        </w:rPr>
        <w:t>ПАСПОРТ РАБОЧЕЙ ПРОГРАММЫ УЧЕБНОЙ ДИСЦИПЛИНЫ</w:t>
      </w:r>
    </w:p>
    <w:p w:rsidR="006602E8" w:rsidRDefault="006602E8">
      <w:pPr>
        <w:spacing w:after="0" w:line="240" w:lineRule="auto"/>
        <w:ind w:left="1353"/>
        <w:jc w:val="center"/>
        <w:rPr>
          <w:rFonts w:ascii="Times New Roman" w:eastAsia="Times New Roman" w:hAnsi="Times New Roman" w:cs="Times New Roman"/>
          <w:sz w:val="24"/>
        </w:rPr>
      </w:pPr>
    </w:p>
    <w:p w:rsidR="006602E8" w:rsidRDefault="00726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ОУД. 02  Литература</w:t>
      </w:r>
    </w:p>
    <w:p w:rsidR="006602E8" w:rsidRDefault="00726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1.1. Область применения рабочей программы</w:t>
      </w:r>
    </w:p>
    <w:p w:rsidR="006602E8" w:rsidRDefault="00726C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</w:t>
      </w:r>
      <w:r>
        <w:rPr>
          <w:rFonts w:ascii="Times New Roman" w:eastAsia="Times New Roman" w:hAnsi="Times New Roman" w:cs="Times New Roman"/>
          <w:sz w:val="24"/>
        </w:rPr>
        <w:t>по профессии 13.01.10 Электромонтер по ремонту и обслуживанию электрооборудования (по отраслям)</w:t>
      </w:r>
    </w:p>
    <w:p w:rsidR="006602E8" w:rsidRDefault="00726C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Р</w:t>
      </w:r>
      <w:r>
        <w:rPr>
          <w:rFonts w:ascii="Times New Roman" w:eastAsia="Times New Roman" w:hAnsi="Times New Roman" w:cs="Times New Roman"/>
          <w:sz w:val="24"/>
        </w:rPr>
        <w:t xml:space="preserve">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6602E8" w:rsidRDefault="00726C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Профессия </w:t>
      </w:r>
      <w:r>
        <w:rPr>
          <w:rFonts w:ascii="Times New Roman" w:eastAsia="Times New Roman" w:hAnsi="Times New Roman" w:cs="Times New Roman"/>
          <w:sz w:val="24"/>
        </w:rPr>
        <w:t>13.01.10 Электромонтер по ремонту и обслуживанию электрооборудования (по отраслям) вх</w:t>
      </w:r>
      <w:r>
        <w:rPr>
          <w:rFonts w:ascii="Times New Roman" w:eastAsia="Times New Roman" w:hAnsi="Times New Roman" w:cs="Times New Roman"/>
          <w:sz w:val="24"/>
        </w:rPr>
        <w:t xml:space="preserve">одит  в состав укрупненной группы  профессий  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  <w:t>13.00.00 Электро- и теплоэнергетика, в части освоения основного вида профессиональной деятельности (ВПД) Сборка, монтаж, регулировка и ремонт узлов и механизмов оборудования, агрегатов,  машин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6602E8" w:rsidRDefault="00726C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 xml:space="preserve">Профиль получаемого профессионального образования </w:t>
      </w:r>
      <w:r>
        <w:rPr>
          <w:rFonts w:ascii="Times New Roman" w:eastAsia="Times New Roman" w:hAnsi="Times New Roman" w:cs="Times New Roman"/>
          <w:sz w:val="24"/>
          <w:u w:val="single"/>
        </w:rPr>
        <w:t>технический.</w:t>
      </w:r>
    </w:p>
    <w:p w:rsidR="006602E8" w:rsidRDefault="00726CB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1.2. Место учебной дисциплины в структуре основной профессиональной образовательной программы:  </w:t>
      </w:r>
      <w:r>
        <w:rPr>
          <w:rFonts w:ascii="Times New Roman" w:eastAsia="Times New Roman" w:hAnsi="Times New Roman" w:cs="Times New Roman"/>
          <w:color w:val="000000"/>
          <w:sz w:val="24"/>
        </w:rPr>
        <w:t>дисциплина входит в общеобразовательный цикл.</w:t>
      </w:r>
    </w:p>
    <w:p w:rsidR="006602E8" w:rsidRDefault="006602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602E8" w:rsidRDefault="00726CB9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1.3. Цели и задачи учебной дисциплины – требования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к результатам освоения учебной дисциплины: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Программа построена на историко-литературной основе. У обучающихся появляется потребность в широких обобщениях, в целостном осмыслении жизни и исторических судеб народа и человечества, цели и значения искусств</w:t>
      </w:r>
      <w:r>
        <w:rPr>
          <w:rFonts w:ascii="Times New Roman" w:eastAsia="Times New Roman" w:hAnsi="Times New Roman" w:cs="Times New Roman"/>
          <w:sz w:val="24"/>
        </w:rPr>
        <w:t>а, творческих путей писателей, их вклада в отечественную и мировую культуру. Работа должна быть направлена на совершенствование умений глубокого целостного литературоведческого анализа текста художественного произведения с использованием знаний по теории л</w:t>
      </w:r>
      <w:r>
        <w:rPr>
          <w:rFonts w:ascii="Times New Roman" w:eastAsia="Times New Roman" w:hAnsi="Times New Roman" w:cs="Times New Roman"/>
          <w:sz w:val="24"/>
        </w:rPr>
        <w:t xml:space="preserve">итературы, истории и культурологии. 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ab/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Цель изучения литературы: </w:t>
      </w:r>
      <w:r>
        <w:rPr>
          <w:rFonts w:ascii="Times New Roman" w:eastAsia="Times New Roman" w:hAnsi="Times New Roman" w:cs="Times New Roman"/>
          <w:sz w:val="24"/>
        </w:rPr>
        <w:t>приобщить обучающихся к богатствам отечественной и мировой художественной литературы, развивать способности эстетического восприятия и оценки явлений литературы, художественно воплощённых в ней явлений жизни, способствовать идейно-нравственной позиции обуч</w:t>
      </w:r>
      <w:r>
        <w:rPr>
          <w:rFonts w:ascii="Times New Roman" w:eastAsia="Times New Roman" w:hAnsi="Times New Roman" w:cs="Times New Roman"/>
          <w:sz w:val="24"/>
        </w:rPr>
        <w:t>ающихся, воспитанию их речевой культуры.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Освоение содержания учебной дисциплины  ОУД. 02.  «Литература» обеспечивает достижение студентами следующих </w:t>
      </w:r>
      <w:r>
        <w:rPr>
          <w:rFonts w:ascii="Times New Roman" w:eastAsia="Times New Roman" w:hAnsi="Times New Roman" w:cs="Times New Roman"/>
          <w:b/>
          <w:sz w:val="24"/>
        </w:rPr>
        <w:t>результатов:</w:t>
      </w:r>
    </w:p>
    <w:p w:rsidR="006602E8" w:rsidRDefault="00726CB9">
      <w:pPr>
        <w:numPr>
          <w:ilvl w:val="0"/>
          <w:numId w:val="3"/>
        </w:numPr>
        <w:spacing w:after="0" w:line="240" w:lineRule="auto"/>
        <w:ind w:left="645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Личностных: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Л 1 - </w:t>
      </w:r>
      <w:r>
        <w:rPr>
          <w:rFonts w:ascii="Times New Roman" w:eastAsia="Times New Roman" w:hAnsi="Times New Roman" w:cs="Times New Roman"/>
          <w:sz w:val="24"/>
        </w:rPr>
        <w:t>сформированность мировоззрения, соответствующего современному уровню раз</w:t>
      </w:r>
      <w:r>
        <w:rPr>
          <w:rFonts w:ascii="Times New Roman" w:eastAsia="Times New Roman" w:hAnsi="Times New Roman" w:cs="Times New Roman"/>
          <w:sz w:val="24"/>
        </w:rPr>
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  <w:proofErr w:type="gramEnd"/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 2 -</w:t>
      </w:r>
      <w:r>
        <w:rPr>
          <w:rFonts w:ascii="Times New Roman" w:eastAsia="Times New Roman" w:hAnsi="Times New Roman" w:cs="Times New Roman"/>
          <w:sz w:val="24"/>
        </w:rPr>
        <w:t xml:space="preserve">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 3 -</w:t>
      </w:r>
      <w:r>
        <w:rPr>
          <w:rFonts w:ascii="Times New Roman" w:eastAsia="Times New Roman" w:hAnsi="Times New Roman" w:cs="Times New Roman"/>
          <w:sz w:val="24"/>
        </w:rPr>
        <w:t xml:space="preserve"> толерантное сознание и поведени</w:t>
      </w:r>
      <w:r>
        <w:rPr>
          <w:rFonts w:ascii="Times New Roman" w:eastAsia="Times New Roman" w:hAnsi="Times New Roman" w:cs="Times New Roman"/>
          <w:sz w:val="24"/>
        </w:rPr>
        <w:t>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 4 -</w:t>
      </w:r>
      <w:r>
        <w:rPr>
          <w:rFonts w:ascii="Times New Roman" w:eastAsia="Times New Roman" w:hAnsi="Times New Roman" w:cs="Times New Roman"/>
          <w:sz w:val="24"/>
        </w:rPr>
        <w:t xml:space="preserve"> готовность и способность к образованию, в том числе самообразованию, на протяжении</w:t>
      </w:r>
      <w:r>
        <w:rPr>
          <w:rFonts w:ascii="Times New Roman" w:eastAsia="Times New Roman" w:hAnsi="Times New Roman" w:cs="Times New Roman"/>
          <w:sz w:val="24"/>
        </w:rPr>
        <w:t xml:space="preserve">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 5 -</w:t>
      </w:r>
      <w:r>
        <w:rPr>
          <w:rFonts w:ascii="Times New Roman" w:eastAsia="Times New Roman" w:hAnsi="Times New Roman" w:cs="Times New Roman"/>
          <w:sz w:val="24"/>
        </w:rPr>
        <w:t xml:space="preserve"> эстетическое отношение к миру;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Л 6 - </w:t>
      </w:r>
      <w:r>
        <w:rPr>
          <w:rFonts w:ascii="Times New Roman" w:eastAsia="Times New Roman" w:hAnsi="Times New Roman" w:cs="Times New Roman"/>
          <w:sz w:val="24"/>
        </w:rPr>
        <w:t>совершенствование духовно-нравственных качеств личности, воспитание чувства любви к</w:t>
      </w:r>
      <w:r>
        <w:rPr>
          <w:rFonts w:ascii="Times New Roman" w:eastAsia="Times New Roman" w:hAnsi="Times New Roman" w:cs="Times New Roman"/>
          <w:sz w:val="24"/>
        </w:rPr>
        <w:t xml:space="preserve"> многонациональному Отечеству, уважительное отношение к русской литературе, культуре других народов;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 7 -</w:t>
      </w:r>
      <w:r>
        <w:rPr>
          <w:rFonts w:ascii="Times New Roman" w:eastAsia="Times New Roman" w:hAnsi="Times New Roman" w:cs="Times New Roman"/>
          <w:sz w:val="24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6602E8" w:rsidRDefault="00726CB9">
      <w:pPr>
        <w:numPr>
          <w:ilvl w:val="0"/>
          <w:numId w:val="4"/>
        </w:numPr>
        <w:spacing w:after="0" w:line="240" w:lineRule="auto"/>
        <w:ind w:left="645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метапредметных: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 1</w:t>
      </w:r>
      <w:r>
        <w:rPr>
          <w:rFonts w:ascii="Times New Roman" w:eastAsia="Times New Roman" w:hAnsi="Times New Roman" w:cs="Times New Roman"/>
          <w:sz w:val="24"/>
        </w:rPr>
        <w:t xml:space="preserve"> -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 2</w:t>
      </w:r>
      <w:r>
        <w:rPr>
          <w:rFonts w:ascii="Times New Roman" w:eastAsia="Times New Roman" w:hAnsi="Times New Roman" w:cs="Times New Roman"/>
          <w:sz w:val="24"/>
        </w:rPr>
        <w:t xml:space="preserve"> - у</w:t>
      </w:r>
      <w:r>
        <w:rPr>
          <w:rFonts w:ascii="Times New Roman" w:eastAsia="Times New Roman" w:hAnsi="Times New Roman" w:cs="Times New Roman"/>
          <w:sz w:val="24"/>
        </w:rPr>
        <w:t>мение самостоятельно организовывать собственную деятельность, оценивать ее, определять сферу своих интересов;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 3 </w:t>
      </w:r>
      <w:r>
        <w:rPr>
          <w:rFonts w:ascii="Times New Roman" w:eastAsia="Times New Roman" w:hAnsi="Times New Roman" w:cs="Times New Roman"/>
          <w:sz w:val="24"/>
        </w:rPr>
        <w:t>-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 4 </w:t>
      </w:r>
      <w:r>
        <w:rPr>
          <w:rFonts w:ascii="Times New Roman" w:eastAsia="Times New Roman" w:hAnsi="Times New Roman" w:cs="Times New Roman"/>
          <w:sz w:val="24"/>
        </w:rPr>
        <w:t>- владение на</w:t>
      </w:r>
      <w:r>
        <w:rPr>
          <w:rFonts w:ascii="Times New Roman" w:eastAsia="Times New Roman" w:hAnsi="Times New Roman" w:cs="Times New Roman"/>
          <w:sz w:val="24"/>
        </w:rPr>
        <w:t>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602E8" w:rsidRDefault="00726CB9">
      <w:pPr>
        <w:numPr>
          <w:ilvl w:val="0"/>
          <w:numId w:val="5"/>
        </w:numPr>
        <w:spacing w:after="0" w:line="240" w:lineRule="auto"/>
        <w:ind w:left="645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предметных: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lastRenderedPageBreak/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1 -</w:t>
      </w:r>
      <w:r>
        <w:rPr>
          <w:rFonts w:ascii="Times New Roman" w:eastAsia="Times New Roman" w:hAnsi="Times New Roman" w:cs="Times New Roman"/>
          <w:sz w:val="24"/>
        </w:rPr>
        <w:t xml:space="preserve"> сформирова</w:t>
      </w:r>
      <w:r>
        <w:rPr>
          <w:rFonts w:ascii="Times New Roman" w:eastAsia="Times New Roman" w:hAnsi="Times New Roman" w:cs="Times New Roman"/>
          <w:sz w:val="24"/>
        </w:rPr>
        <w:t>нность устойчивого интереса к чтению как средству познания других культур, уважительного отношения к ним;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2 -</w:t>
      </w:r>
      <w:r>
        <w:rPr>
          <w:rFonts w:ascii="Times New Roman" w:eastAsia="Times New Roman" w:hAnsi="Times New Roman" w:cs="Times New Roman"/>
          <w:sz w:val="24"/>
        </w:rPr>
        <w:t xml:space="preserve"> сформированность навыков различных видов анализа литературных произведений;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3 -</w:t>
      </w:r>
      <w:r>
        <w:rPr>
          <w:rFonts w:ascii="Times New Roman" w:eastAsia="Times New Roman" w:hAnsi="Times New Roman" w:cs="Times New Roman"/>
          <w:sz w:val="24"/>
        </w:rPr>
        <w:t xml:space="preserve"> владение навыками самоанализа и самооценки на основе наблюдени</w:t>
      </w:r>
      <w:r>
        <w:rPr>
          <w:rFonts w:ascii="Times New Roman" w:eastAsia="Times New Roman" w:hAnsi="Times New Roman" w:cs="Times New Roman"/>
          <w:sz w:val="24"/>
        </w:rPr>
        <w:t>й за собственной речью;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4 -</w:t>
      </w:r>
      <w:r>
        <w:rPr>
          <w:rFonts w:ascii="Times New Roman" w:eastAsia="Times New Roman" w:hAnsi="Times New Roman" w:cs="Times New Roman"/>
          <w:sz w:val="24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5 -</w:t>
      </w:r>
      <w:r>
        <w:rPr>
          <w:rFonts w:ascii="Times New Roman" w:eastAsia="Times New Roman" w:hAnsi="Times New Roman" w:cs="Times New Roman"/>
          <w:sz w:val="24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6 -</w:t>
      </w:r>
      <w:r>
        <w:rPr>
          <w:rFonts w:ascii="Times New Roman" w:eastAsia="Times New Roman" w:hAnsi="Times New Roman" w:cs="Times New Roman"/>
          <w:sz w:val="24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</w:t>
      </w:r>
      <w:r>
        <w:rPr>
          <w:rFonts w:ascii="Times New Roman" w:eastAsia="Times New Roman" w:hAnsi="Times New Roman" w:cs="Times New Roman"/>
          <w:sz w:val="24"/>
        </w:rPr>
        <w:t>ияния на формирование национальной и мировой культуры;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7 -</w:t>
      </w:r>
      <w:r>
        <w:rPr>
          <w:rFonts w:ascii="Times New Roman" w:eastAsia="Times New Roman" w:hAnsi="Times New Roman" w:cs="Times New Roman"/>
          <w:sz w:val="24"/>
        </w:rPr>
        <w:t xml:space="preserve"> 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8 -</w:t>
      </w:r>
      <w:r>
        <w:rPr>
          <w:rFonts w:ascii="Times New Roman" w:eastAsia="Times New Roman" w:hAnsi="Times New Roman" w:cs="Times New Roman"/>
          <w:sz w:val="24"/>
        </w:rPr>
        <w:t xml:space="preserve"> способность выявлять в художест</w:t>
      </w:r>
      <w:r>
        <w:rPr>
          <w:rFonts w:ascii="Times New Roman" w:eastAsia="Times New Roman" w:hAnsi="Times New Roman" w:cs="Times New Roman"/>
          <w:sz w:val="24"/>
        </w:rPr>
        <w:t>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9 -</w:t>
      </w:r>
      <w:r>
        <w:rPr>
          <w:rFonts w:ascii="Times New Roman" w:eastAsia="Times New Roman" w:hAnsi="Times New Roman" w:cs="Times New Roman"/>
          <w:sz w:val="24"/>
        </w:rPr>
        <w:t xml:space="preserve"> владение навыками анализа художественных произведений с учетом их жанрово-родовой специфики; осознание художеств</w:t>
      </w:r>
      <w:r>
        <w:rPr>
          <w:rFonts w:ascii="Times New Roman" w:eastAsia="Times New Roman" w:hAnsi="Times New Roman" w:cs="Times New Roman"/>
          <w:sz w:val="24"/>
        </w:rPr>
        <w:t>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10 -</w:t>
      </w:r>
      <w:r>
        <w:rPr>
          <w:rFonts w:ascii="Times New Roman" w:eastAsia="Times New Roman" w:hAnsi="Times New Roman" w:cs="Times New Roman"/>
          <w:sz w:val="24"/>
        </w:rPr>
        <w:t xml:space="preserve"> сформированность представлений о системе стилей языка художественной литературы.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</w:p>
    <w:p w:rsidR="006602E8" w:rsidRDefault="00726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Компетенции, формируемые в результате освоения дисциплины: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ОК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1. </w:t>
      </w:r>
      <w:r>
        <w:rPr>
          <w:rFonts w:ascii="Times New Roman" w:eastAsia="Times New Roman" w:hAnsi="Times New Roman" w:cs="Times New Roman"/>
          <w:sz w:val="24"/>
        </w:rPr>
        <w:t>Понимать сущность и социальную значимость своей будущей профессии, проявлять к ней устойчивый интерес.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ОК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2. </w:t>
      </w:r>
      <w:r>
        <w:rPr>
          <w:rFonts w:ascii="Times New Roman" w:eastAsia="Times New Roman" w:hAnsi="Times New Roman" w:cs="Times New Roman"/>
          <w:sz w:val="24"/>
        </w:rPr>
        <w:t xml:space="preserve">Организовывать собственную деятельность, исходя из цели и способов ее достижения, </w:t>
      </w:r>
      <w:r>
        <w:rPr>
          <w:rFonts w:ascii="Times New Roman" w:eastAsia="Times New Roman" w:hAnsi="Times New Roman" w:cs="Times New Roman"/>
          <w:sz w:val="24"/>
        </w:rPr>
        <w:t>определенных руководителем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ОК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3. </w:t>
      </w:r>
      <w:r>
        <w:rPr>
          <w:rFonts w:ascii="Times New Roman" w:eastAsia="Times New Roman" w:hAnsi="Times New Roman" w:cs="Times New Roman"/>
          <w:sz w:val="24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ОК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4. </w:t>
      </w:r>
      <w:r>
        <w:rPr>
          <w:rFonts w:ascii="Times New Roman" w:eastAsia="Times New Roman" w:hAnsi="Times New Roman" w:cs="Times New Roman"/>
          <w:sz w:val="24"/>
        </w:rPr>
        <w:t xml:space="preserve">Осуществлять поиск и использование информации, </w:t>
      </w:r>
      <w:r>
        <w:rPr>
          <w:rFonts w:ascii="Times New Roman" w:eastAsia="Times New Roman" w:hAnsi="Times New Roman" w:cs="Times New Roman"/>
          <w:sz w:val="24"/>
        </w:rPr>
        <w:t>необходимой для эффективного выполнения профессиональных задач.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ОК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5. </w:t>
      </w:r>
      <w:r>
        <w:rPr>
          <w:rFonts w:ascii="Times New Roman" w:eastAsia="Times New Roman" w:hAnsi="Times New Roman" w:cs="Times New Roman"/>
          <w:sz w:val="24"/>
        </w:rPr>
        <w:t>Использовать информационно-коммуникационные технологии в профессиональной деятельности.</w:t>
      </w: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ОК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6. </w:t>
      </w:r>
      <w:r>
        <w:rPr>
          <w:rFonts w:ascii="Times New Roman" w:eastAsia="Times New Roman" w:hAnsi="Times New Roman" w:cs="Times New Roman"/>
          <w:sz w:val="24"/>
        </w:rPr>
        <w:t>Работать в  команде, эффективно общаться с коллегами, руководством и клиентами.</w:t>
      </w:r>
    </w:p>
    <w:p w:rsidR="006602E8" w:rsidRDefault="00660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6602E8" w:rsidRDefault="00726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Содержани</w:t>
      </w:r>
      <w:r>
        <w:rPr>
          <w:rFonts w:ascii="Times New Roman" w:eastAsia="Times New Roman" w:hAnsi="Times New Roman" w:cs="Times New Roman"/>
          <w:sz w:val="24"/>
        </w:rPr>
        <w:t>е дисциплины имеет межпредметные связи с дисциплинами общеобразовательного цикла: история, психология, обществознание (с ОПОП соответствующей профессии/специальности)</w:t>
      </w:r>
    </w:p>
    <w:p w:rsidR="006602E8" w:rsidRDefault="00726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лучшего усвоения учебного материала его изложение необходимо проводить с применением </w:t>
      </w:r>
      <w:r>
        <w:rPr>
          <w:rFonts w:ascii="Times New Roman" w:eastAsia="Times New Roman" w:hAnsi="Times New Roman" w:cs="Times New Roman"/>
          <w:sz w:val="24"/>
        </w:rPr>
        <w:t>технических средств обучения, видео-, аудиоматериалов, современных программ компьютерного проектирования.</w:t>
      </w:r>
    </w:p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602E8" w:rsidRDefault="0072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Курс обеспечен методическими пособиями и указаниями к выполнению практических работ, в том числе в условиях    применения электронного обучения</w:t>
      </w:r>
      <w:r>
        <w:rPr>
          <w:rFonts w:ascii="Times New Roman" w:eastAsia="Times New Roman" w:hAnsi="Times New Roman" w:cs="Times New Roman"/>
          <w:sz w:val="24"/>
        </w:rPr>
        <w:t xml:space="preserve"> и дистанционных образовательных технологий.</w:t>
      </w:r>
    </w:p>
    <w:p w:rsidR="006602E8" w:rsidRDefault="006602E8">
      <w:pPr>
        <w:rPr>
          <w:rFonts w:ascii="Times New Roman" w:eastAsia="Times New Roman" w:hAnsi="Times New Roman" w:cs="Times New Roman"/>
          <w:b/>
          <w:sz w:val="24"/>
        </w:rPr>
      </w:pPr>
    </w:p>
    <w:p w:rsidR="006602E8" w:rsidRDefault="00726CB9">
      <w:pPr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6"/>
        </w:rPr>
        <w:t>1.4. Рекомендуемое количество часов на освоение рабочей программы учебной дисциплины:</w:t>
      </w:r>
    </w:p>
    <w:p w:rsidR="006602E8" w:rsidRDefault="00726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максимальной учебной нагрузки </w:t>
      </w:r>
      <w:proofErr w:type="gramStart"/>
      <w:r>
        <w:rPr>
          <w:rFonts w:ascii="Times New Roman" w:eastAsia="Times New Roman" w:hAnsi="Times New Roman" w:cs="Times New Roman"/>
          <w:sz w:val="26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u w:val="single"/>
        </w:rPr>
        <w:t xml:space="preserve">192 </w:t>
      </w:r>
      <w:r>
        <w:rPr>
          <w:rFonts w:ascii="Times New Roman" w:eastAsia="Times New Roman" w:hAnsi="Times New Roman" w:cs="Times New Roman"/>
          <w:sz w:val="26"/>
        </w:rPr>
        <w:t>часов, в том числе:</w:t>
      </w:r>
    </w:p>
    <w:p w:rsidR="006602E8" w:rsidRDefault="00726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обязательной аудиторной учебной нагрузки </w:t>
      </w:r>
      <w:proofErr w:type="gramStart"/>
      <w:r>
        <w:rPr>
          <w:rFonts w:ascii="Times New Roman" w:eastAsia="Times New Roman" w:hAnsi="Times New Roman" w:cs="Times New Roman"/>
          <w:sz w:val="26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u w:val="single"/>
        </w:rPr>
        <w:t>128</w:t>
      </w:r>
      <w:r>
        <w:rPr>
          <w:rFonts w:ascii="Times New Roman" w:eastAsia="Times New Roman" w:hAnsi="Times New Roman" w:cs="Times New Roman"/>
          <w:sz w:val="26"/>
        </w:rPr>
        <w:t xml:space="preserve"> часов;</w:t>
      </w:r>
    </w:p>
    <w:p w:rsidR="006602E8" w:rsidRDefault="00726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самостоятельной работы обучающегося </w:t>
      </w:r>
      <w:r>
        <w:rPr>
          <w:rFonts w:ascii="Times New Roman" w:eastAsia="Times New Roman" w:hAnsi="Times New Roman" w:cs="Times New Roman"/>
          <w:b/>
          <w:sz w:val="26"/>
          <w:u w:val="single"/>
        </w:rPr>
        <w:t>64</w:t>
      </w:r>
      <w:r>
        <w:rPr>
          <w:rFonts w:ascii="Times New Roman" w:eastAsia="Times New Roman" w:hAnsi="Times New Roman" w:cs="Times New Roman"/>
          <w:sz w:val="26"/>
        </w:rPr>
        <w:t xml:space="preserve"> часа.</w:t>
      </w:r>
    </w:p>
    <w:p w:rsidR="006602E8" w:rsidRDefault="00660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</w:p>
    <w:p w:rsidR="006602E8" w:rsidRDefault="00726CB9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6602E8" w:rsidRDefault="006602E8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</w:p>
    <w:p w:rsidR="006602E8" w:rsidRDefault="00726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2. СТРУКТУРА И СОДЕРЖАНИЕ УЧЕБНОЙ ДИСЦИПЛИНЫ</w:t>
      </w:r>
    </w:p>
    <w:p w:rsidR="006602E8" w:rsidRDefault="00660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</w:rPr>
      </w:pPr>
    </w:p>
    <w:p w:rsidR="006602E8" w:rsidRDefault="00726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2.1. Объем учебной дисциплины и виды учебной работы</w:t>
      </w:r>
    </w:p>
    <w:p w:rsidR="006602E8" w:rsidRDefault="00660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2"/>
        <w:gridCol w:w="1821"/>
      </w:tblGrid>
      <w:tr w:rsidR="006602E8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Объем часов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Максимальная учебная нагрузка (всего)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192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128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в том числе: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02E8" w:rsidRDefault="006602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   практические занятия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40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64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реферат по заданной тематике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02E8" w:rsidRDefault="006602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внеаудиторная самостоятельная работа (подготовка выступлений по заданным темам, докладов, индивидуального проекта с использованием информационных технологий, домашние задания репродуктивного характера, работа со справочниками, подготовка сообщений по пробл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емам дисциплины с использованием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Интернет-сети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и др.) 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02E8" w:rsidRDefault="006602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Промежуточная аттестация в форме: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дифференцированного зачета</w:t>
            </w:r>
          </w:p>
        </w:tc>
      </w:tr>
    </w:tbl>
    <w:p w:rsidR="006602E8" w:rsidRDefault="00660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u w:val="single"/>
        </w:rPr>
      </w:pPr>
    </w:p>
    <w:p w:rsidR="006602E8" w:rsidRDefault="00660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</w:rPr>
      </w:pPr>
    </w:p>
    <w:p w:rsidR="006602E8" w:rsidRDefault="00660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</w:rPr>
      </w:pPr>
    </w:p>
    <w:p w:rsidR="006602E8" w:rsidRDefault="00660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6602E8" w:rsidRDefault="00726CB9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6602E8" w:rsidRDefault="006602E8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</w:p>
    <w:p w:rsidR="006602E8" w:rsidRDefault="006602E8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</w:p>
    <w:p w:rsidR="006602E8" w:rsidRDefault="00726CB9">
      <w:pPr>
        <w:spacing w:before="100" w:after="0" w:line="240" w:lineRule="auto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2.2. Тематический план и содержание учебной дисциплины ОУД. 02 «Литература».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7"/>
        <w:gridCol w:w="4962"/>
        <w:gridCol w:w="1044"/>
        <w:gridCol w:w="1340"/>
      </w:tblGrid>
      <w:tr w:rsidR="006602E8">
        <w:tblPrEx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Наименование разделов и тем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</w:rPr>
              <w:t>, курсовая работа (проект)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Объем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часов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Уровень освоения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3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6602E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Раздел 1.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            Русская литература первой половины 19 века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:rsidR="006602E8" w:rsidRDefault="006602E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1.1.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Развитие русской литературы и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культуры в первой половине 19 века.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1. Историко-культурный процесс рубежа 18 – 19 веков.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2. Романтизм. Особенности русского романтизма.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1: </w:t>
            </w:r>
            <w:r>
              <w:rPr>
                <w:rFonts w:ascii="Times New Roman" w:eastAsia="Times New Roman" w:hAnsi="Times New Roman" w:cs="Times New Roman"/>
                <w:sz w:val="26"/>
              </w:rPr>
              <w:t>Обучение тезисному конспектированию статьи учебника «</w:t>
            </w:r>
            <w:r>
              <w:rPr>
                <w:rFonts w:ascii="Times New Roman" w:eastAsia="Times New Roman" w:hAnsi="Times New Roman" w:cs="Times New Roman"/>
                <w:sz w:val="26"/>
              </w:rPr>
              <w:t>Литературные общества и кружки. Зарождение русской литературной критики».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1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1.2.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А.С. Пушкин.</w:t>
            </w:r>
          </w:p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6602E8">
            <w:pPr>
              <w:spacing w:before="100" w:after="0" w:line="240" w:lineRule="auto"/>
            </w:pP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5.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Личность поэта. Жизненный и творческий путь А.С. Пушкина (с опорой на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изученное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в основной школе). Основные мотивы лирики Пушкина. Петербург и вольнолюбивая лирика.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6.«Чувства добрые» в лирике А.С. Пушкина: мечты о вольности святой, поиски смысла бытия, от</w:t>
            </w:r>
            <w:r>
              <w:rPr>
                <w:rFonts w:ascii="Times New Roman" w:eastAsia="Times New Roman" w:hAnsi="Times New Roman" w:cs="Times New Roman"/>
                <w:sz w:val="26"/>
              </w:rPr>
              <w:t>ношения человека с Богом, осмысления высокого назначения  художника слова.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2: </w:t>
            </w:r>
            <w:r>
              <w:rPr>
                <w:rFonts w:ascii="Times New Roman" w:eastAsia="Times New Roman" w:hAnsi="Times New Roman" w:cs="Times New Roman"/>
                <w:sz w:val="26"/>
              </w:rPr>
              <w:t>Обучение написанию сочинения-анализа лирического произведения.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6"/>
              </w:rPr>
              <w:t>- Презентация на тему «Предки Пушкина и его семья».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1.3.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М.Ю. Лермонтов.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3: </w:t>
            </w:r>
            <w:r>
              <w:rPr>
                <w:rFonts w:ascii="Times New Roman" w:eastAsia="Times New Roman" w:hAnsi="Times New Roman" w:cs="Times New Roman"/>
                <w:sz w:val="26"/>
              </w:rPr>
              <w:t>Обучение составлению хронологической таблицы «Жизненный и творческий путь    М.Ю. Лермонтова»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</w:rPr>
              <w:t>Основные мотивы лирики М.Ю. Лермонтова. Тема одиночества в лирике М.Ю. Лермонтова.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4: </w:t>
            </w:r>
            <w:r>
              <w:rPr>
                <w:rFonts w:ascii="Times New Roman" w:eastAsia="Times New Roman" w:hAnsi="Times New Roman" w:cs="Times New Roman"/>
                <w:sz w:val="26"/>
              </w:rPr>
              <w:t>Сочинение по творчеству М.Ю. Лермонтова.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</w:tbl>
    <w:p w:rsidR="006602E8" w:rsidRDefault="006602E8">
      <w:pPr>
        <w:spacing w:before="100" w:after="0" w:line="240" w:lineRule="auto"/>
        <w:rPr>
          <w:rFonts w:ascii="Times New Roman" w:eastAsia="Times New Roman" w:hAnsi="Times New Roman" w:cs="Times New Roman"/>
          <w:sz w:val="26"/>
        </w:rPr>
      </w:pPr>
    </w:p>
    <w:tbl>
      <w:tblPr>
        <w:tblW w:w="0" w:type="auto"/>
        <w:tblInd w:w="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2"/>
        <w:gridCol w:w="5625"/>
        <w:gridCol w:w="842"/>
        <w:gridCol w:w="680"/>
      </w:tblGrid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1.4.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Н.В. Гоголь.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11.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5: </w:t>
            </w:r>
            <w:r>
              <w:rPr>
                <w:rFonts w:ascii="Times New Roman" w:eastAsia="Times New Roman" w:hAnsi="Times New Roman" w:cs="Times New Roman"/>
                <w:sz w:val="26"/>
              </w:rPr>
              <w:t>Подготовка сообщения «Жизненный и творческий путь Н.В. Гоголя» (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с опорой на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изученное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в основной школе) на основе использования материала хронологической таблицы.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12. Повесть Н.В. Гоголя «Портрет».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–Сообщение на темы: «Пушкин в воспоминаниях современников», «М.Ю. Лермонтов – художник», «</w:t>
            </w:r>
            <w:r>
              <w:rPr>
                <w:rFonts w:ascii="Times New Roman" w:eastAsia="Times New Roman" w:hAnsi="Times New Roman" w:cs="Times New Roman"/>
                <w:sz w:val="26"/>
              </w:rPr>
              <w:t>Петербург в жизни и творчестве Гоголя».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 xml:space="preserve">Раздел 2.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2.1.Культурно – историческое развитие России во второй половине 19 века.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13.</w:t>
            </w:r>
            <w:r>
              <w:rPr>
                <w:rFonts w:ascii="Times New Roman" w:eastAsia="Times New Roman" w:hAnsi="Times New Roman" w:cs="Times New Roman"/>
                <w:sz w:val="26"/>
              </w:rPr>
              <w:t>Конфликт либерального дворянства и разночинной демократии. Народничество.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14.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6: </w:t>
            </w:r>
            <w:r>
              <w:rPr>
                <w:rFonts w:ascii="Times New Roman" w:eastAsia="Times New Roman" w:hAnsi="Times New Roman" w:cs="Times New Roman"/>
                <w:sz w:val="26"/>
              </w:rPr>
              <w:t>Обучение подготовке самостоятельных сообщений на литературные темы: «Могучая кучка» - содружество русских композиторов», «Малый театр», «Третьяковская г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алерея».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2.2.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А.Н. Островский.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15.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7: </w:t>
            </w:r>
            <w:r>
              <w:rPr>
                <w:rFonts w:ascii="Times New Roman" w:eastAsia="Times New Roman" w:hAnsi="Times New Roman" w:cs="Times New Roman"/>
                <w:sz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16.Социально – </w:t>
            </w:r>
            <w:r>
              <w:rPr>
                <w:rFonts w:ascii="Times New Roman" w:eastAsia="Times New Roman" w:hAnsi="Times New Roman" w:cs="Times New Roman"/>
                <w:sz w:val="26"/>
              </w:rPr>
              <w:t>культурная новизна драматургии А.Н. Островского. Драма «Гроза». Творческая история. Жанровое своеобразие.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17.Образ Катерины – воплощение лучших качеств женской натуры.  Мотивы искушений, мотив своеволия и свободы в драме.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.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8: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Сочинение по пьесе А.Н. Островского «Гроза». 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- Презентация на тему: «Мир Островского на сцене и на экране»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2.3.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И.А. Гончаров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19.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9: </w:t>
            </w:r>
            <w:r>
              <w:rPr>
                <w:rFonts w:ascii="Times New Roman" w:eastAsia="Times New Roman" w:hAnsi="Times New Roman" w:cs="Times New Roman"/>
                <w:sz w:val="26"/>
              </w:rPr>
              <w:t>Самостоятельная работа над составлением хронологической таблицы и подготовке сообщения по теме «Жизненный и творческий путь  И.А. Гончарова».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21.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Обломов как представитель своего времени и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вневременной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образ.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22.Обломов и Штольц. Прошлое и будущее России.  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-  Реферат на тему «В чем трагедия Обломова?»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2.4.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И.С. Тургенев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23.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Самостоятельная работа над составлением хронологической таблицы и подготовке сообщения по теме: «Жизненный и творческий путь И.С. Тургенева» (с опорой на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изученное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школе).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24.Роман «Отцы и дети» - история создания. Смысл названия романа. Проблематика ро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мана. Особенности композиции романа.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26.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11: </w:t>
            </w:r>
            <w:r>
              <w:rPr>
                <w:rFonts w:ascii="Times New Roman" w:eastAsia="Times New Roman" w:hAnsi="Times New Roman" w:cs="Times New Roman"/>
                <w:sz w:val="26"/>
              </w:rPr>
              <w:t>Сочинение-рассуждение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по роману И.С. Тургенева «Отцы и дети».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</w:rPr>
              <w:t>- Реферат на тему «Нигилизм и нигилисты в жизни и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3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2.5.                      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Н.Г. Чернышевский.</w:t>
            </w:r>
          </w:p>
          <w:p w:rsidR="006602E8" w:rsidRDefault="006602E8">
            <w:pPr>
              <w:spacing w:before="100" w:after="0" w:line="240" w:lineRule="auto"/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27.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12: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Самостоятельная работа над составлением хронологической таблицы и подготовке сообщения по теме «Краткий  очерк жизни и творчества Н.Г. Чернышевского».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29. Роль снов Веры Павловны в романе. Смысл финала романа.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2.6.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Н.С. Лесков.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30.Сведения из жизни Н.С. Лескова. Художественный мир Н.С. Лескова. 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31.Повесть «Очарованный странник». </w:t>
            </w:r>
            <w:r>
              <w:rPr>
                <w:rFonts w:ascii="Times New Roman" w:eastAsia="Times New Roman" w:hAnsi="Times New Roman" w:cs="Times New Roman"/>
                <w:sz w:val="26"/>
              </w:rPr>
              <w:t>Образ Ивана Флягина.  Тема трагической судьбы талантливого русского человека.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2.7.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М.Е. Салтыков – Щедрин.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32.Основные вехи творчества М.Е. Салтыкова – Щедрина Жанровое своеобразие, тематика и проблематика сказок М.Е. Салтыкова – Щедрина.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2.8.                         Ф.М. Достоевский.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34.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13: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Самостоятельная работа над составлением хронологической таблицы и подготовке сообщения по теме «Сведения из жизни Ф.М. Достоевского».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36.Отображение русской действительности в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ро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мане.  Социальные и философские основы бунта Раскольникова. 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38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.Практическое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14: </w:t>
            </w:r>
            <w:r>
              <w:rPr>
                <w:rFonts w:ascii="Times New Roman" w:eastAsia="Times New Roman" w:hAnsi="Times New Roman" w:cs="Times New Roman"/>
                <w:sz w:val="26"/>
              </w:rPr>
              <w:t>Сочинение-рассуждение по роману Ф.М. Достоевского «</w:t>
            </w:r>
            <w:r>
              <w:rPr>
                <w:rFonts w:ascii="Times New Roman" w:eastAsia="Times New Roman" w:hAnsi="Times New Roman" w:cs="Times New Roman"/>
                <w:sz w:val="26"/>
              </w:rPr>
              <w:t>Преступление и наказание».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6– </w:t>
            </w:r>
            <w:r>
              <w:rPr>
                <w:rFonts w:ascii="Times New Roman" w:eastAsia="Times New Roman" w:hAnsi="Times New Roman" w:cs="Times New Roman"/>
                <w:sz w:val="26"/>
              </w:rPr>
              <w:t>Презентация на тему «Личность Раскольникова»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3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3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2.9.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Л.Н. Толстой.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39.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15: </w:t>
            </w:r>
            <w:r>
              <w:rPr>
                <w:rFonts w:ascii="Times New Roman" w:eastAsia="Times New Roman" w:hAnsi="Times New Roman" w:cs="Times New Roman"/>
                <w:sz w:val="26"/>
              </w:rPr>
              <w:t>Самостоятельная работа над составлением хронологической таблицы и подготовке сообщения по теме «Жизненный путь и творческая биография Л.Н. Толстого».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41.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Практические заня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тия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16: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42.Светское общество в изображении Толстого, осуждение его бездуховности и лжепатриотизма.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43.Авторский идеал семьи в романе.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44.</w:t>
            </w:r>
            <w:r>
              <w:rPr>
                <w:rFonts w:ascii="Times New Roman" w:eastAsia="Times New Roman" w:hAnsi="Times New Roman" w:cs="Times New Roman"/>
                <w:sz w:val="26"/>
              </w:rPr>
              <w:t>Правдивое изображение войны и русских солдат – художественное открытие Л.Н. Толстого.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45.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17: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Сочинение-рассуждение по роману Л.Н. Толстого «Война и мир». 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7 –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Сообщение на тему «Тема дома в романе «Война и мир»»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6602E8">
            <w:pPr>
              <w:spacing w:before="100" w:after="0" w:line="240" w:lineRule="auto"/>
              <w:jc w:val="center"/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2.10.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А.П. Чехов.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46.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18: </w:t>
            </w:r>
            <w:r>
              <w:rPr>
                <w:rFonts w:ascii="Times New Roman" w:eastAsia="Times New Roman" w:hAnsi="Times New Roman" w:cs="Times New Roman"/>
                <w:sz w:val="26"/>
              </w:rPr>
              <w:t>Самостоятельная работа над составлением хронологической таблицы и подготовке сообщения по теме «Сведения из биографии А.П. Чехова».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47.Драматургия Чехова. Комедия «Вишневый сад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» - история создания, жанр, система персонажей.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48. Сочетание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комического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и драматического в пьесе «Вишневый сад».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49.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19: </w:t>
            </w:r>
            <w:r>
              <w:rPr>
                <w:rFonts w:ascii="Times New Roman" w:eastAsia="Times New Roman" w:hAnsi="Times New Roman" w:cs="Times New Roman"/>
                <w:sz w:val="26"/>
              </w:rPr>
              <w:t>Сочинение-рассуждение по комедии А.П. Чехова «Вишневый сад».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8 – </w:t>
            </w:r>
            <w:r>
              <w:rPr>
                <w:rFonts w:ascii="Times New Roman" w:eastAsia="Times New Roman" w:hAnsi="Times New Roman" w:cs="Times New Roman"/>
                <w:sz w:val="26"/>
              </w:rPr>
              <w:t>Реферат на тему «</w:t>
            </w:r>
            <w:r>
              <w:rPr>
                <w:rFonts w:ascii="Times New Roman" w:eastAsia="Times New Roman" w:hAnsi="Times New Roman" w:cs="Times New Roman"/>
                <w:sz w:val="26"/>
              </w:rPr>
              <w:t>Тема интеллигентного человека в творчестве А.П. Чехова»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Раздел 3.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Поэзия второй половины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3.1.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Обзор русской поэзии второй половины 19 века.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3.2.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Ф.И. Тютчев.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50.</w:t>
            </w:r>
            <w:r>
              <w:rPr>
                <w:rFonts w:ascii="Times New Roman" w:eastAsia="Times New Roman" w:hAnsi="Times New Roman" w:cs="Times New Roman"/>
                <w:sz w:val="26"/>
              </w:rPr>
              <w:t>Стилевое, жанровое и тематическое разнообразие русской лирики второй половины 19 века.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51.Жизненный и творческий путь Ф.И. Тютчева. Художественные особенности лирики Ф.И. Тютчева.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9 –</w:t>
            </w:r>
            <w:r>
              <w:rPr>
                <w:rFonts w:ascii="Times New Roman" w:eastAsia="Times New Roman" w:hAnsi="Times New Roman" w:cs="Times New Roman"/>
                <w:sz w:val="26"/>
              </w:rPr>
              <w:t>Сообщение на тему «Тютчев в воспоминаниях современников».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3.3. 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А.А. Фет.  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52.Эстетические взгляды и художественные особенности поэзии А.А. Фета.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Лирика А.А. Фета.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10 –</w:t>
            </w:r>
            <w:r>
              <w:rPr>
                <w:rFonts w:ascii="Times New Roman" w:eastAsia="Times New Roman" w:hAnsi="Times New Roman" w:cs="Times New Roman"/>
                <w:sz w:val="26"/>
              </w:rPr>
              <w:t>Сообщение на тему «Фе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переводчик».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3.4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А.К. Толстой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53.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20: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Обучение декламации (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hd w:val="clear" w:color="auto" w:fill="FFFFFF"/>
              </w:rPr>
              <w:t>искусству выразительного чтения стихов или прозы)</w:t>
            </w:r>
            <w:r>
              <w:rPr>
                <w:rFonts w:ascii="Times New Roman" w:eastAsia="Times New Roman" w:hAnsi="Times New Roman" w:cs="Times New Roman"/>
                <w:sz w:val="26"/>
              </w:rPr>
              <w:t>. Идейно – тематические и художественные особенности лирики А.К. Толстого.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3.5.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Н.А. Некрасов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54.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21: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Самостоятельная работа над составлением хронологической таблицы и подготовке сообщения по теме «Жизненный и творческий путь Н.А. Некрасова».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55.Поэма «Кому на Руси жить хорошо» - замысел поэмы, жанр, композиция, сюжет.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56.  Проблема счастья. Многообразие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крестьянских типов. Сатирические портреты в поэме «Кому на Руси жить хорошо».  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11- </w:t>
            </w:r>
            <w:r>
              <w:rPr>
                <w:rFonts w:ascii="Times New Roman" w:eastAsia="Times New Roman" w:hAnsi="Times New Roman" w:cs="Times New Roman"/>
                <w:sz w:val="26"/>
              </w:rPr>
              <w:t>Сообщение на тему «образы детей в творчестве Некрасова»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Раздел 4.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Русская литература 20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4.1.Особенности развития литературы и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других видов искусства начале 20 века.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6602E8" w:rsidRDefault="006602E8">
            <w:pPr>
              <w:spacing w:before="100" w:after="0" w:line="240" w:lineRule="auto"/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4.2.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И.А. Бунин.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58.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22: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Самостоятельная работа над составлением хронологической таблицы и подготовке сообщения по темам: «Жизненный и творческий путь», «Бунин – поэт».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59.Художественное своеобразие рассказов И. Бунина «Антоновские яблоки»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,«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>Господин из Сан-Франциско».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4.3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.А.И. Куприн.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60.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23: </w:t>
            </w:r>
            <w:r>
              <w:rPr>
                <w:rFonts w:ascii="Times New Roman" w:eastAsia="Times New Roman" w:hAnsi="Times New Roman" w:cs="Times New Roman"/>
                <w:sz w:val="26"/>
              </w:rPr>
              <w:t>Самостоятельная работа над составлением хронологической таблицы и подготовке сообщения по теме «Жизненный и творческий путь А. Куприна».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61 Повесть «Гранатовый браслет» - спор о сильной, бескорыстной лю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бви, тема неравенства в повести.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62.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24: </w:t>
            </w:r>
            <w:r>
              <w:rPr>
                <w:rFonts w:ascii="Times New Roman" w:eastAsia="Times New Roman" w:hAnsi="Times New Roman" w:cs="Times New Roman"/>
                <w:sz w:val="26"/>
              </w:rPr>
              <w:t>Написание сочинения – рассуждения по творчеству А. Куприна (И. Бунина).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12 – </w:t>
            </w:r>
            <w:r>
              <w:rPr>
                <w:rFonts w:ascii="Times New Roman" w:eastAsia="Times New Roman" w:hAnsi="Times New Roman" w:cs="Times New Roman"/>
                <w:sz w:val="26"/>
              </w:rPr>
              <w:t>Презентация на тему «Тема любви в творчестве Бунина и Куприна: общее и различное».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4.4.  Серебряный век русской поэзии.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63.Символизм. Акмеизм.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64. Футуризм. Новокрестьянская поэзия.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4.5.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М. Горький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65.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25: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Самостоятельная работа над составлением хронологической таблицы и подготовке сообщения по теме «Сведения из биографии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М. Горького».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66 Пьеса «На дне». Изображение правды жизни и ее философский смысл.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67. Герои пьесы. Спор о назначении человека в пьесе «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На дне».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68.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26: </w:t>
            </w:r>
            <w:r>
              <w:rPr>
                <w:rFonts w:ascii="Times New Roman" w:eastAsia="Times New Roman" w:hAnsi="Times New Roman" w:cs="Times New Roman"/>
                <w:sz w:val="26"/>
              </w:rPr>
              <w:t>Самостоятельная работа надтезисным планом сочинения – рассуждения.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13 –</w:t>
            </w:r>
            <w:r>
              <w:rPr>
                <w:rFonts w:ascii="Times New Roman" w:eastAsia="Times New Roman" w:hAnsi="Times New Roman" w:cs="Times New Roman"/>
                <w:sz w:val="26"/>
              </w:rPr>
              <w:t>Реферат на тему «История жизни Актера» (Бубнова, Пепла, Наташи и др. в пьесе «На дне» - по выбору).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4.6.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А.А. Блок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69.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27: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Самостоятельная работа над составлением хронологической таблицы и подготовке сообщения по теме «Творческий путь поэта А. Блока».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70. Поэма А.А. Блока «Двенадцать». Сюжет поэмы и ее герои.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71.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28: </w:t>
            </w:r>
            <w:r>
              <w:rPr>
                <w:rFonts w:ascii="Times New Roman" w:eastAsia="Times New Roman" w:hAnsi="Times New Roman" w:cs="Times New Roman"/>
                <w:sz w:val="26"/>
              </w:rPr>
              <w:t>Сочинение по творчеству А. Блока.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Раздел 5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Литература 1920-х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Тема5.1. Особенности развития литературы 1920-х годов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72.Противоречивость литературного процесса 1920 –х годов. </w:t>
            </w:r>
          </w:p>
          <w:p w:rsidR="006602E8" w:rsidRDefault="006602E8">
            <w:pPr>
              <w:spacing w:before="100" w:after="0" w:line="240" w:lineRule="auto"/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5.2.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В.В. Маяковский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73.</w:t>
            </w:r>
            <w:r>
              <w:rPr>
                <w:rFonts w:ascii="Times New Roman" w:eastAsia="Times New Roman" w:hAnsi="Times New Roman" w:cs="Times New Roman"/>
                <w:sz w:val="26"/>
              </w:rPr>
              <w:t>Слово о В.В. Маяковском. Художественные особенности поэзии В.В. Маяковского. Основные темы и проблемы творчества В.В. Маяковского.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74.Поэма «Во весь голос». Тема поэта и поэзии.  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75.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29: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Обучение сочинению анализу лирического произведения по творчеству В. Маяковского (А. Блока).    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14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– Реферат на тему «Сатира в произведениях Маяковского».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5.3.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С.А. Есенин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76.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Слово о Есенине. Основные темы и проблемы творчества.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77.  Развитие темы Родины как выражение любви к России.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15 – </w:t>
            </w:r>
            <w:r>
              <w:rPr>
                <w:rFonts w:ascii="Times New Roman" w:eastAsia="Times New Roman" w:hAnsi="Times New Roman" w:cs="Times New Roman"/>
                <w:sz w:val="26"/>
              </w:rPr>
              <w:t>Презентация на тему «Тема любви в творчестве Есенина».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5.4.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А.А. Фадеев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78.Жизнь и творчество А.А. Фадеева.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79.Роман «</w:t>
            </w:r>
            <w:r>
              <w:rPr>
                <w:rFonts w:ascii="Times New Roman" w:eastAsia="Times New Roman" w:hAnsi="Times New Roman" w:cs="Times New Roman"/>
                <w:sz w:val="26"/>
              </w:rPr>
              <w:t>Разгром» - долг и преданность идее, проблема человека и революции.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Раздел 6.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6.1.Особенности развития литературы в 1930 – начала 1940 годов.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80.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Общие тенденции литературного процесса 1930 – 1940гг.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81.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30: </w:t>
            </w:r>
            <w:r>
              <w:rPr>
                <w:rFonts w:ascii="Times New Roman" w:eastAsia="Times New Roman" w:hAnsi="Times New Roman" w:cs="Times New Roman"/>
                <w:sz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  <w:jc w:val="center"/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Тема 6.2. М.И. Цветаева.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82.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31: </w:t>
            </w:r>
            <w:r>
              <w:rPr>
                <w:rFonts w:ascii="Times New Roman" w:eastAsia="Times New Roman" w:hAnsi="Times New Roman" w:cs="Times New Roman"/>
                <w:sz w:val="26"/>
              </w:rPr>
              <w:t>Представление презен</w:t>
            </w:r>
            <w:r>
              <w:rPr>
                <w:rFonts w:ascii="Times New Roman" w:eastAsia="Times New Roman" w:hAnsi="Times New Roman" w:cs="Times New Roman"/>
                <w:sz w:val="26"/>
              </w:rPr>
              <w:t>таций «Слово о М.И.Цветаевой», « Основные мотивы,  темы и проблемы лирики М.И. Цветаевой». Анализ стихотворений.  Обучение правилам декламации (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hd w:val="clear" w:color="auto" w:fill="FFFFFF"/>
              </w:rPr>
              <w:t>искусству выразительного чтения стихов или прозы)</w:t>
            </w:r>
            <w:r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83. Основные мотивы,  темы и проблемы лирики М.И. Цветаевой.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16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– Сообщение на тему «М.И. Цветаева – драматург».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6.3.                     О.Э. Мандельштам.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84.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32: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Представление презентаций «Слово об О.Э. Мандельштаме», «Основные мотивы лирики». </w:t>
            </w:r>
            <w:r>
              <w:rPr>
                <w:rFonts w:ascii="Times New Roman" w:eastAsia="Times New Roman" w:hAnsi="Times New Roman" w:cs="Times New Roman"/>
                <w:sz w:val="26"/>
              </w:rPr>
              <w:t>Анализ стихотворений. Декламация.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Тема 6.4.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А. Платонов.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86.</w:t>
            </w:r>
            <w:r>
              <w:rPr>
                <w:rFonts w:ascii="Times New Roman" w:eastAsia="Times New Roman" w:hAnsi="Times New Roman" w:cs="Times New Roman"/>
                <w:sz w:val="26"/>
              </w:rPr>
              <w:t>Личность и судьба А. Платонова.  Основные мотивы творчества. Повесть «Котлован» (обзор).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6.5.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М.А. Булгаков.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87.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33: </w:t>
            </w:r>
            <w:r>
              <w:rPr>
                <w:rFonts w:ascii="Times New Roman" w:eastAsia="Times New Roman" w:hAnsi="Times New Roman" w:cs="Times New Roman"/>
                <w:sz w:val="26"/>
              </w:rPr>
              <w:t>Самостоятельная работа над составлением хронологической таблицы и подготовке сообщения по темам: «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Личность и судьба Булгакова», «Проблематика и художественное своеобразие раннего творчества».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88.Роман «Мастер и Маргарита», своеобразие жанра, многоплановость романа. Система образов.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89.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hd w:val="clear" w:color="auto" w:fill="FFFFFF"/>
              </w:rPr>
              <w:t xml:space="preserve">Ершалаимские главы. </w:t>
            </w:r>
            <w:r>
              <w:rPr>
                <w:rFonts w:ascii="Times New Roman" w:eastAsia="Times New Roman" w:hAnsi="Times New Roman" w:cs="Times New Roman"/>
                <w:sz w:val="26"/>
              </w:rPr>
              <w:t>Картины Москвы 1930 – х годов.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90.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hd w:val="clear" w:color="auto" w:fill="FFFFFF"/>
              </w:rPr>
              <w:t>Фантастическое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hd w:val="clear" w:color="auto" w:fill="FFFFFF"/>
              </w:rPr>
              <w:t xml:space="preserve"> и реалистическое в романе.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hd w:val="clear" w:color="auto" w:fill="FFFFFF"/>
              </w:rPr>
              <w:t>91.Любовь и судьба Мастера. 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6.6.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И.Э. Бабель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6.7.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Е. Замятин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93.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Личность и судьба Е. Замятина. Основные мотивы творчества.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94.Художественный мир писателя. Роман «Мы».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6.8.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М.А. Шолохов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95.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34: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Работа с хронологической таблицей, подготовка сообщения по теме «</w:t>
            </w:r>
            <w:r>
              <w:rPr>
                <w:rFonts w:ascii="Times New Roman" w:eastAsia="Times New Roman" w:hAnsi="Times New Roman" w:cs="Times New Roman"/>
                <w:sz w:val="26"/>
              </w:rPr>
              <w:t>Личность и творческий путь писателя М. Шолохова».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96.Роман – эпопея «Тихий Дон» - эпопея о судьбах русского народа и казачества в годы Гражданской войны.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97.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hd w:val="clear" w:color="auto" w:fill="FFFFFF"/>
              </w:rPr>
              <w:t>ние.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hd w:val="clear" w:color="auto" w:fill="FFFFFF"/>
              </w:rPr>
              <w:t>98. Женские судьбы. Любовь на страницах романа.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17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–Презентация на тему «Казачьи песни в романе-эпопее «Тихий Дон».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3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 xml:space="preserve">  Раздел 7. </w:t>
            </w:r>
          </w:p>
          <w:p w:rsidR="006602E8" w:rsidRDefault="006602E8">
            <w:pPr>
              <w:spacing w:before="100" w:after="0" w:line="240" w:lineRule="auto"/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6602E8">
            <w:pPr>
              <w:tabs>
                <w:tab w:val="left" w:pos="945"/>
              </w:tabs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99.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35: </w:t>
            </w:r>
            <w:r>
              <w:rPr>
                <w:rFonts w:ascii="Times New Roman" w:eastAsia="Times New Roman" w:hAnsi="Times New Roman" w:cs="Times New Roman"/>
                <w:sz w:val="26"/>
              </w:rPr>
              <w:t>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</w:t>
            </w:r>
            <w:r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100.Драматургия военных и послевоенных лет.  Реалистическое и романтическое изображение войны в прозе, произведения первых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7.2.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Б.Л. Пастернак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101.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36</w:t>
            </w:r>
            <w:r>
              <w:rPr>
                <w:rFonts w:ascii="Times New Roman" w:eastAsia="Times New Roman" w:hAnsi="Times New Roman" w:cs="Times New Roman"/>
                <w:sz w:val="26"/>
              </w:rPr>
              <w:t>: Сообщение по теме «Слово о Б.Л. Пастернаке</w:t>
            </w:r>
            <w:r>
              <w:rPr>
                <w:rFonts w:ascii="Times New Roman" w:eastAsia="Times New Roman" w:hAnsi="Times New Roman" w:cs="Times New Roman"/>
                <w:sz w:val="26"/>
              </w:rPr>
              <w:t>». Основные мотивы лирики. Анализ стихотворений. Декламация.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102. Роман «Доктор Живаго», история создания и публикации.  Тема интеллигенции и революции, ее решение в романе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18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–Реферат на тему «Взгляд на Гражданскую войну из 1920-х и их 1950-х – в чем </w:t>
            </w:r>
            <w:r>
              <w:rPr>
                <w:rFonts w:ascii="Times New Roman" w:eastAsia="Times New Roman" w:hAnsi="Times New Roman" w:cs="Times New Roman"/>
                <w:sz w:val="26"/>
              </w:rPr>
              <w:t>разница».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7.3.                А.А. Ахматова.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103.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37: </w:t>
            </w:r>
            <w:r>
              <w:rPr>
                <w:rFonts w:ascii="Times New Roman" w:eastAsia="Times New Roman" w:hAnsi="Times New Roman" w:cs="Times New Roman"/>
                <w:sz w:val="26"/>
              </w:rPr>
              <w:t>Самостоятельная работа над составлением хронологической таблицы и подготовке сообщения по теме «Жизненный и творческий путь А. Ахматовой».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104. Поэма «Реквием» - </w:t>
            </w:r>
            <w:r>
              <w:rPr>
                <w:rFonts w:ascii="Times New Roman" w:eastAsia="Times New Roman" w:hAnsi="Times New Roman" w:cs="Times New Roman"/>
                <w:sz w:val="26"/>
              </w:rPr>
              <w:t>трагизм жизни и судьбы лирической героини и поэтессы.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19 –</w:t>
            </w:r>
            <w:r>
              <w:rPr>
                <w:rFonts w:ascii="Times New Roman" w:eastAsia="Times New Roman" w:hAnsi="Times New Roman" w:cs="Times New Roman"/>
                <w:sz w:val="26"/>
              </w:rPr>
              <w:t>Сообщение на тему «Гражданские и патриотические стихи Ахматовой».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7.4.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А.Т. Твардовский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105.Творчество А.Т. Твардовского. Основные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мотивы лирики.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106. Поэма «Василий Тёркин». </w:t>
            </w:r>
            <w:r>
              <w:rPr>
                <w:rFonts w:ascii="Times New Roman" w:eastAsia="Times New Roman" w:hAnsi="Times New Roman" w:cs="Times New Roman"/>
                <w:sz w:val="26"/>
              </w:rPr>
              <w:t>Отражение подвига народа в поэме «Василий Тёркин».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107.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38: </w:t>
            </w:r>
            <w:r>
              <w:rPr>
                <w:rFonts w:ascii="Times New Roman" w:eastAsia="Times New Roman" w:hAnsi="Times New Roman" w:cs="Times New Roman"/>
                <w:sz w:val="26"/>
              </w:rPr>
              <w:t>Сочинение на тему ВОв.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sz w:val="26"/>
              </w:rPr>
              <w:t>– Реферат на тему «Образ дороги и дома в лирике Твардовского».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 xml:space="preserve">Раздел 8.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Особенности развития литературы 1950 -1980 – 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6602E8" w:rsidRDefault="006602E8">
            <w:pPr>
              <w:spacing w:before="100" w:after="0" w:line="240" w:lineRule="auto"/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8.2.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Особенности развития прозы в 1950-1980-х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6602E8" w:rsidRDefault="006602E8">
            <w:pPr>
              <w:spacing w:before="100" w:after="0" w:line="240" w:lineRule="auto"/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8.3.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Творчество писателей – прозаиков в 1950 – 1980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110.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39: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111. Художественное своеобразие прозы В. Шаламова.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112.Изоб</w:t>
            </w:r>
            <w:r>
              <w:rPr>
                <w:rFonts w:ascii="Times New Roman" w:eastAsia="Times New Roman" w:hAnsi="Times New Roman" w:cs="Times New Roman"/>
                <w:sz w:val="26"/>
              </w:rPr>
              <w:t>ражение жизни советской деревни. В. Белов «Плотницкие рассказы».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113.Историческая тема в советской литературе.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  <w:p w:rsidR="006602E8" w:rsidRDefault="006602E8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8.4.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Творчество поэтов в1950 -1980-е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115.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40: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116. Литературные объединения и направления в поэз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ии 1950 – 1980-х годов.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117.Поэзия Н. Рубцова. Тема Родины в лирике поэта.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21 </w:t>
            </w:r>
            <w:r>
              <w:rPr>
                <w:rFonts w:ascii="Times New Roman" w:eastAsia="Times New Roman" w:hAnsi="Times New Roman" w:cs="Times New Roman"/>
                <w:sz w:val="26"/>
              </w:rPr>
              <w:t>– Презентация на тему «Поэзия Рубцова и Окуджавы».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Тема 8.5. Драматургия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в 1950 – 1980 – х годов.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118.Развитие драматургии второй половины 20 века.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119. </w:t>
            </w:r>
            <w:r>
              <w:rPr>
                <w:rFonts w:ascii="Times New Roman" w:eastAsia="Times New Roman" w:hAnsi="Times New Roman" w:cs="Times New Roman"/>
                <w:sz w:val="26"/>
              </w:rPr>
              <w:t>Драматургия А.В. Вампилова – утверждение добра, любви и милосердия.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22 – </w:t>
            </w:r>
            <w:r>
              <w:rPr>
                <w:rFonts w:ascii="Times New Roman" w:eastAsia="Times New Roman" w:hAnsi="Times New Roman" w:cs="Times New Roman"/>
                <w:sz w:val="26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8.6.                      А.И. Солженицын.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120. </w:t>
            </w:r>
            <w:r>
              <w:rPr>
                <w:rFonts w:ascii="Times New Roman" w:eastAsia="Times New Roman" w:hAnsi="Times New Roman" w:cs="Times New Roman"/>
                <w:sz w:val="26"/>
              </w:rPr>
              <w:t>Обзор жизни и творчества А.И. Солженицына. Сюжетно – композиционные особенности повести А.И. Солженицына  «Матренин двор».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121.Тема народногоправедничества в рассказе «Матренин двор».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23 </w:t>
            </w:r>
            <w:r>
              <w:rPr>
                <w:rFonts w:ascii="Times New Roman" w:eastAsia="Times New Roman" w:hAnsi="Times New Roman" w:cs="Times New Roman"/>
                <w:sz w:val="26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Раздел 9.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Русское литературное зарубежье.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9.1.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Три волны русского литературного зарубежья.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122.</w:t>
            </w:r>
            <w:r>
              <w:rPr>
                <w:rFonts w:ascii="Times New Roman" w:eastAsia="Times New Roman" w:hAnsi="Times New Roman" w:cs="Times New Roman"/>
                <w:sz w:val="26"/>
              </w:rPr>
              <w:t>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Кленовского).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123.Третья волна эмиграции русских писателей (творчество И. Бродского, А. Синявског</w:t>
            </w:r>
            <w:r>
              <w:rPr>
                <w:rFonts w:ascii="Times New Roman" w:eastAsia="Times New Roman" w:hAnsi="Times New Roman" w:cs="Times New Roman"/>
                <w:sz w:val="26"/>
              </w:rPr>
              <w:t>о, Г. Владимова).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24</w:t>
            </w:r>
            <w:r>
              <w:rPr>
                <w:rFonts w:ascii="Times New Roman" w:eastAsia="Times New Roman" w:hAnsi="Times New Roman" w:cs="Times New Roman"/>
                <w:sz w:val="26"/>
              </w:rPr>
              <w:t>- Сообщение на тему «История: три волны русской эмиграции».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6602E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Раздел 10.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Особенности развития литературы конца 1980 – 2000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10.1.Русское общество конца 20 – начала 21 веков.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124.Общественно – </w:t>
            </w:r>
            <w:r>
              <w:rPr>
                <w:rFonts w:ascii="Times New Roman" w:eastAsia="Times New Roman" w:hAnsi="Times New Roman" w:cs="Times New Roman"/>
                <w:sz w:val="26"/>
              </w:rPr>
              <w:t>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726CB9">
            <w:pPr>
              <w:tabs>
                <w:tab w:val="left" w:pos="1065"/>
              </w:tabs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 10.2. 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Тематика и жанры литературы </w:t>
            </w:r>
          </w:p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конца 20 – начала 21 веков.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125.Творчество В. Астафьева</w:t>
            </w:r>
          </w:p>
          <w:p w:rsidR="006602E8" w:rsidRDefault="00726CB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126.Творчество Л. Петрушевской</w:t>
            </w:r>
          </w:p>
          <w:p w:rsidR="006602E8" w:rsidRDefault="00726CB9">
            <w:pPr>
              <w:spacing w:before="100"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СР</w:t>
            </w:r>
            <w:proofErr w:type="gramEnd"/>
            <w:r>
              <w:rPr>
                <w:rFonts w:ascii="Segoe UI Symbol" w:eastAsia="Segoe UI Symbol" w:hAnsi="Segoe UI Symbol" w:cs="Segoe UI Symbol"/>
                <w:b/>
                <w:sz w:val="26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25 </w:t>
            </w:r>
            <w:r>
              <w:rPr>
                <w:rFonts w:ascii="Times New Roman" w:eastAsia="Times New Roman" w:hAnsi="Times New Roman" w:cs="Times New Roman"/>
                <w:sz w:val="26"/>
              </w:rPr>
              <w:t>– Сообщение на тему «Фантастика в современной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127-128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. Дифференцированный зачет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Итого:</w:t>
            </w:r>
          </w:p>
          <w:p w:rsidR="006602E8" w:rsidRDefault="00726CB9">
            <w:pPr>
              <w:spacing w:before="100"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Всего:</w:t>
            </w:r>
          </w:p>
          <w:p w:rsidR="006602E8" w:rsidRDefault="00726CB9">
            <w:pPr>
              <w:tabs>
                <w:tab w:val="left" w:pos="8340"/>
              </w:tabs>
              <w:spacing w:before="10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С.р.:</w:t>
            </w:r>
          </w:p>
          <w:p w:rsidR="006602E8" w:rsidRDefault="00726CB9">
            <w:pPr>
              <w:tabs>
                <w:tab w:val="left" w:pos="8340"/>
              </w:tabs>
              <w:spacing w:before="100"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П.з.: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192ч.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128ч.</w:t>
            </w:r>
          </w:p>
          <w:p w:rsidR="006602E8" w:rsidRDefault="00726CB9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64ч.</w:t>
            </w:r>
          </w:p>
          <w:p w:rsidR="006602E8" w:rsidRDefault="00726CB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40ч.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:rsidR="006602E8" w:rsidRDefault="006602E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6602E8" w:rsidRDefault="00726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6602E8" w:rsidRDefault="00726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1. – </w:t>
      </w:r>
      <w:proofErr w:type="gramStart"/>
      <w:r>
        <w:rPr>
          <w:rFonts w:ascii="Times New Roman" w:eastAsia="Times New Roman" w:hAnsi="Times New Roman" w:cs="Times New Roman"/>
          <w:sz w:val="26"/>
        </w:rPr>
        <w:t>ознакомительный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(узнавание ранее изученных объектов, свойств); </w:t>
      </w:r>
    </w:p>
    <w:p w:rsidR="006602E8" w:rsidRDefault="00726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2. – </w:t>
      </w:r>
      <w:proofErr w:type="gramStart"/>
      <w:r>
        <w:rPr>
          <w:rFonts w:ascii="Times New Roman" w:eastAsia="Times New Roman" w:hAnsi="Times New Roman" w:cs="Times New Roman"/>
          <w:sz w:val="26"/>
        </w:rPr>
        <w:t>репродуктивный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(выполнение деятельности по образцу, инструкции или под руководством)</w:t>
      </w:r>
    </w:p>
    <w:p w:rsidR="006602E8" w:rsidRDefault="00726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after="0" w:line="240" w:lineRule="auto"/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3. – </w:t>
      </w:r>
      <w:proofErr w:type="gramStart"/>
      <w:r>
        <w:rPr>
          <w:rFonts w:ascii="Times New Roman" w:eastAsia="Times New Roman" w:hAnsi="Times New Roman" w:cs="Times New Roman"/>
          <w:sz w:val="26"/>
        </w:rPr>
        <w:t>продуктивный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(планирование и самостоятельное выполнение деятельности, решение проблемных задач)</w:t>
      </w:r>
    </w:p>
    <w:p w:rsidR="006602E8" w:rsidRDefault="006602E8">
      <w:pPr>
        <w:spacing w:before="100" w:after="0" w:line="240" w:lineRule="auto"/>
        <w:rPr>
          <w:rFonts w:ascii="Times New Roman" w:eastAsia="Times New Roman" w:hAnsi="Times New Roman" w:cs="Times New Roman"/>
          <w:b/>
          <w:sz w:val="26"/>
        </w:rPr>
      </w:pPr>
    </w:p>
    <w:p w:rsidR="006602E8" w:rsidRDefault="006602E8">
      <w:pPr>
        <w:spacing w:before="100" w:after="0" w:line="240" w:lineRule="auto"/>
        <w:rPr>
          <w:rFonts w:ascii="Times New Roman" w:eastAsia="Times New Roman" w:hAnsi="Times New Roman" w:cs="Times New Roman"/>
          <w:b/>
          <w:sz w:val="26"/>
        </w:rPr>
      </w:pPr>
    </w:p>
    <w:p w:rsidR="006602E8" w:rsidRDefault="006602E8">
      <w:pPr>
        <w:rPr>
          <w:rFonts w:ascii="Times New Roman" w:eastAsia="Times New Roman" w:hAnsi="Times New Roman" w:cs="Times New Roman"/>
          <w:b/>
          <w:sz w:val="24"/>
        </w:rPr>
      </w:pPr>
    </w:p>
    <w:p w:rsidR="006602E8" w:rsidRDefault="00726CB9">
      <w:pPr>
        <w:ind w:left="14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 </w:t>
      </w:r>
      <w:r>
        <w:rPr>
          <w:rFonts w:ascii="Times New Roman" w:eastAsia="Times New Roman" w:hAnsi="Times New Roman" w:cs="Times New Roman"/>
          <w:b/>
          <w:sz w:val="24"/>
        </w:rPr>
        <w:t>УСЛОВИЯ РЕАЛИЗАЦИИ ПРОГРАММЫ УЧЕБНОЙ ДИСЦИПЛИНЫ</w:t>
      </w:r>
    </w:p>
    <w:p w:rsidR="006602E8" w:rsidRDefault="00726CB9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3.1.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Реализация учебной дисциплины требует наличия учебного кабинета «Литературы».</w:t>
      </w:r>
    </w:p>
    <w:p w:rsidR="006602E8" w:rsidRDefault="00726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Реализация учебной дисциплины требует наличия учебного кабинета. </w:t>
      </w:r>
    </w:p>
    <w:p w:rsidR="006602E8" w:rsidRDefault="00726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Оборудование учебного кабинета: </w:t>
      </w:r>
    </w:p>
    <w:p w:rsidR="006602E8" w:rsidRDefault="00726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многофункциональный комплекс преподавателя;</w:t>
      </w:r>
    </w:p>
    <w:p w:rsidR="006602E8" w:rsidRDefault="00726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наглядные пособия;</w:t>
      </w:r>
    </w:p>
    <w:p w:rsidR="006602E8" w:rsidRDefault="00726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информационно-коммуникативные средства;</w:t>
      </w:r>
    </w:p>
    <w:p w:rsidR="006602E8" w:rsidRDefault="00726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экранно-звуковые пособия;</w:t>
      </w:r>
    </w:p>
    <w:p w:rsidR="006602E8" w:rsidRDefault="00726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6602E8" w:rsidRDefault="00726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библиотечный фонд.</w:t>
      </w:r>
    </w:p>
    <w:p w:rsidR="006602E8" w:rsidRDefault="00660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602E8" w:rsidRDefault="00726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Технические средства обучения: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</w:t>
      </w:r>
    </w:p>
    <w:p w:rsidR="006602E8" w:rsidRDefault="00726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мультимедийное оборудование, при помощи которого участники образовательного процесса могут просматривать визуальную информацию по литературе, создавать презентации, видеоматериалы, иные документы.</w:t>
      </w:r>
    </w:p>
    <w:p w:rsidR="006602E8" w:rsidRDefault="00726CB9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Помещение кабинета должно удовлет</w:t>
      </w:r>
      <w:r>
        <w:rPr>
          <w:rFonts w:ascii="Times New Roman" w:eastAsia="Times New Roman" w:hAnsi="Times New Roman" w:cs="Times New Roman"/>
          <w:sz w:val="24"/>
        </w:rPr>
        <w:t xml:space="preserve">ворять требованиям Санитарно-эпидемиологических правил и нормативов (СанПиН 2.4.2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178-02) и оснащено типовым оборудованием, указанном в настоящих требованиях, в том числе специализированной учебной мебелью и средствами обучения, достаточными для выполнен</w:t>
      </w:r>
      <w:r>
        <w:rPr>
          <w:rFonts w:ascii="Times New Roman" w:eastAsia="Times New Roman" w:hAnsi="Times New Roman" w:cs="Times New Roman"/>
          <w:sz w:val="24"/>
        </w:rPr>
        <w:t>ия требований к уровню подготовки обучающихся.</w:t>
      </w:r>
    </w:p>
    <w:p w:rsidR="006602E8" w:rsidRDefault="00726CB9">
      <w:pPr>
        <w:numPr>
          <w:ilvl w:val="0"/>
          <w:numId w:val="6"/>
        </w:numPr>
        <w:spacing w:before="120" w:after="120" w:line="240" w:lineRule="auto"/>
        <w:ind w:left="1004" w:hanging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Информационное обеспечение реализации программы</w:t>
      </w:r>
    </w:p>
    <w:p w:rsidR="006602E8" w:rsidRDefault="00726CB9">
      <w:pPr>
        <w:spacing w:before="120" w:after="120" w:line="240" w:lineRule="auto"/>
        <w:ind w:left="100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Основные источники: </w:t>
      </w:r>
    </w:p>
    <w:p w:rsidR="006602E8" w:rsidRDefault="00726CB9">
      <w:pPr>
        <w:spacing w:before="120" w:after="120" w:line="240" w:lineRule="auto"/>
        <w:ind w:left="708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Малюкова, Л. Н. Русская литература (1890-1922 годы)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учебное пособие / Л. Н. Малюкова. - 2-е изд., стер. - Москва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ФЛИНТА, 2018. - 612 с. </w:t>
      </w:r>
      <w:r>
        <w:rPr>
          <w:rFonts w:ascii="Times New Roman" w:eastAsia="Times New Roman" w:hAnsi="Times New Roman" w:cs="Times New Roman"/>
          <w:sz w:val="26"/>
        </w:rPr>
        <w:t>- ISBN 978-5-9765-3843-6. - Текст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электронный. - URL: </w:t>
      </w:r>
      <w:hyperlink r:id="rId7">
        <w:r>
          <w:rPr>
            <w:rFonts w:ascii="Times New Roman" w:eastAsia="Times New Roman" w:hAnsi="Times New Roman" w:cs="Times New Roman"/>
            <w:color w:val="0000FF"/>
            <w:sz w:val="26"/>
            <w:u w:val="single"/>
          </w:rPr>
          <w:t>https://znanium.com/catalog/product/</w:t>
        </w:r>
      </w:hyperlink>
      <w:r>
        <w:rPr>
          <w:rFonts w:ascii="Times New Roman" w:eastAsia="Times New Roman" w:hAnsi="Times New Roman" w:cs="Times New Roman"/>
          <w:sz w:val="26"/>
        </w:rPr>
        <w:t xml:space="preserve"> 1862715  – Режим доступа: по подписке.</w:t>
      </w:r>
    </w:p>
    <w:p w:rsidR="006602E8" w:rsidRDefault="00726CB9">
      <w:pPr>
        <w:spacing w:before="120" w:after="120"/>
        <w:ind w:left="708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Русская литература рубежа 1990-2000-х годов. Часть 1. Реалистическая проза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учебно-методическое пособие / авт.-сост. В. А. Суханов. - Томск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lastRenderedPageBreak/>
        <w:t>Издательский Дом Томского государственного университета, 2017. - 93 с. - Текст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электронный. - URL: </w:t>
      </w:r>
      <w:hyperlink r:id="rId8">
        <w:r>
          <w:rPr>
            <w:rFonts w:ascii="Times New Roman" w:eastAsia="Times New Roman" w:hAnsi="Times New Roman" w:cs="Times New Roman"/>
            <w:color w:val="0000FF"/>
            <w:sz w:val="26"/>
            <w:u w:val="single"/>
          </w:rPr>
          <w:t>https://znanium.com/catalog/product/</w:t>
        </w:r>
      </w:hyperlink>
      <w:r>
        <w:rPr>
          <w:rFonts w:ascii="Times New Roman" w:eastAsia="Times New Roman" w:hAnsi="Times New Roman" w:cs="Times New Roman"/>
          <w:sz w:val="26"/>
        </w:rPr>
        <w:t xml:space="preserve"> 1694062  – Режим доступа: по подписке.</w:t>
      </w:r>
    </w:p>
    <w:p w:rsidR="006602E8" w:rsidRDefault="00726CB9">
      <w:pPr>
        <w:spacing w:before="120" w:after="120" w:line="240" w:lineRule="auto"/>
        <w:ind w:left="708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1. Русский язык и литература. Часть 2. Литература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учебник / В. К. Сигов, Е. В. Иванова, Т. М. Колядич, Е. Н. Чернозёмова. — Москва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И</w:t>
      </w:r>
      <w:r>
        <w:rPr>
          <w:rFonts w:ascii="Times New Roman" w:eastAsia="Times New Roman" w:hAnsi="Times New Roman" w:cs="Times New Roman"/>
          <w:sz w:val="26"/>
        </w:rPr>
        <w:t xml:space="preserve">НФРА-М, 2021. — 491 </w:t>
      </w:r>
      <w:proofErr w:type="gramStart"/>
      <w:r>
        <w:rPr>
          <w:rFonts w:ascii="Times New Roman" w:eastAsia="Times New Roman" w:hAnsi="Times New Roman" w:cs="Times New Roman"/>
          <w:sz w:val="26"/>
        </w:rPr>
        <w:t>с</w:t>
      </w:r>
      <w:proofErr w:type="gramEnd"/>
      <w:r>
        <w:rPr>
          <w:rFonts w:ascii="Times New Roman" w:eastAsia="Times New Roman" w:hAnsi="Times New Roman" w:cs="Times New Roman"/>
          <w:sz w:val="26"/>
        </w:rPr>
        <w:t>. — (Среднее профессиональное образование). - ISBN 978-5-16-013325-6. - Текст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электронный. - URL: </w:t>
      </w:r>
      <w:hyperlink r:id="rId9">
        <w:r>
          <w:rPr>
            <w:rFonts w:ascii="Times New Roman" w:eastAsia="Times New Roman" w:hAnsi="Times New Roman" w:cs="Times New Roman"/>
            <w:color w:val="0000FF"/>
            <w:sz w:val="26"/>
            <w:u w:val="single"/>
          </w:rPr>
          <w:t>https://znanium.com/catalog/product/</w:t>
        </w:r>
      </w:hyperlink>
      <w:r>
        <w:rPr>
          <w:rFonts w:ascii="Times New Roman" w:eastAsia="Times New Roman" w:hAnsi="Times New Roman" w:cs="Times New Roman"/>
          <w:sz w:val="26"/>
        </w:rPr>
        <w:t xml:space="preserve"> 1222620   – Режим доступа: по подписке.</w:t>
      </w:r>
    </w:p>
    <w:p w:rsidR="006602E8" w:rsidRDefault="00726CB9">
      <w:pPr>
        <w:spacing w:before="120" w:after="120"/>
        <w:ind w:left="708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</w:t>
      </w:r>
      <w:r>
        <w:rPr>
          <w:rFonts w:ascii="Times New Roman" w:eastAsia="Times New Roman" w:hAnsi="Times New Roman" w:cs="Times New Roman"/>
          <w:sz w:val="26"/>
        </w:rPr>
        <w:t xml:space="preserve"> 2. Архипова, И. А. Русская литература XIX в.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практикум для студентов факультета непрерывного образования / И. И. Архипова, У. Н. Фысина. - Москва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РГУП, 2019. — 141 с. - Текст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электронный. - URL: </w:t>
      </w:r>
      <w:hyperlink r:id="rId10">
        <w:r>
          <w:rPr>
            <w:rFonts w:ascii="Times New Roman" w:eastAsia="Times New Roman" w:hAnsi="Times New Roman" w:cs="Times New Roman"/>
            <w:color w:val="0000FF"/>
            <w:sz w:val="26"/>
            <w:u w:val="single"/>
          </w:rPr>
          <w:t>https://znanium.com/catalog/product/</w:t>
        </w:r>
      </w:hyperlink>
      <w:r>
        <w:rPr>
          <w:rFonts w:ascii="Times New Roman" w:eastAsia="Times New Roman" w:hAnsi="Times New Roman" w:cs="Times New Roman"/>
          <w:sz w:val="26"/>
        </w:rPr>
        <w:t xml:space="preserve"> 1195509   – Режим доступа: по подписке.</w:t>
      </w:r>
    </w:p>
    <w:p w:rsidR="006602E8" w:rsidRDefault="006602E8">
      <w:pPr>
        <w:spacing w:before="120" w:after="120"/>
        <w:ind w:left="1004"/>
        <w:rPr>
          <w:rFonts w:ascii="Times New Roman" w:eastAsia="Times New Roman" w:hAnsi="Times New Roman" w:cs="Times New Roman"/>
          <w:b/>
          <w:sz w:val="26"/>
        </w:rPr>
      </w:pPr>
    </w:p>
    <w:p w:rsidR="006602E8" w:rsidRDefault="00726CB9">
      <w:pPr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Дополнительные источники:</w:t>
      </w:r>
    </w:p>
    <w:p w:rsidR="006602E8" w:rsidRDefault="00726CB9">
      <w:pPr>
        <w:numPr>
          <w:ilvl w:val="0"/>
          <w:numId w:val="7"/>
        </w:numPr>
        <w:spacing w:before="120" w:after="120"/>
        <w:ind w:left="1364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Русская и зарубежная литература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учебник / под ред. В.К. Сигова. — Москва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ИНФРА-М, 2021. — 512 </w:t>
      </w:r>
      <w:proofErr w:type="gramStart"/>
      <w:r>
        <w:rPr>
          <w:rFonts w:ascii="Times New Roman" w:eastAsia="Times New Roman" w:hAnsi="Times New Roman" w:cs="Times New Roman"/>
          <w:sz w:val="26"/>
        </w:rPr>
        <w:t>с</w:t>
      </w:r>
      <w:proofErr w:type="gramEnd"/>
      <w:r>
        <w:rPr>
          <w:rFonts w:ascii="Times New Roman" w:eastAsia="Times New Roman" w:hAnsi="Times New Roman" w:cs="Times New Roman"/>
          <w:sz w:val="26"/>
        </w:rPr>
        <w:t>. — (</w:t>
      </w:r>
      <w:r>
        <w:rPr>
          <w:rFonts w:ascii="Times New Roman" w:eastAsia="Times New Roman" w:hAnsi="Times New Roman" w:cs="Times New Roman"/>
          <w:sz w:val="26"/>
        </w:rPr>
        <w:t>Среднее профессиональное образование). - ISBN 978-5-16-010582-6. - Текст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электронный. - URL: </w:t>
      </w:r>
      <w:hyperlink r:id="rId11">
        <w:r>
          <w:rPr>
            <w:rFonts w:ascii="Times New Roman" w:eastAsia="Times New Roman" w:hAnsi="Times New Roman" w:cs="Times New Roman"/>
            <w:color w:val="0000FF"/>
            <w:sz w:val="26"/>
            <w:u w:val="single"/>
          </w:rPr>
          <w:t>https://znanium.com/catalog/product/1189979</w:t>
        </w:r>
      </w:hyperlink>
      <w:r>
        <w:rPr>
          <w:rFonts w:ascii="Times New Roman" w:eastAsia="Times New Roman" w:hAnsi="Times New Roman" w:cs="Times New Roman"/>
          <w:sz w:val="26"/>
        </w:rPr>
        <w:t xml:space="preserve">   – Режим доступа: по подписке.</w:t>
      </w:r>
    </w:p>
    <w:p w:rsidR="006602E8" w:rsidRDefault="00726CB9">
      <w:pPr>
        <w:numPr>
          <w:ilvl w:val="0"/>
          <w:numId w:val="7"/>
        </w:numPr>
        <w:spacing w:before="120" w:after="120"/>
        <w:ind w:left="1364" w:hanging="36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Матвеева, Ю. В. Русска</w:t>
      </w:r>
      <w:r>
        <w:rPr>
          <w:rFonts w:ascii="Times New Roman" w:eastAsia="Times New Roman" w:hAnsi="Times New Roman" w:cs="Times New Roman"/>
          <w:sz w:val="26"/>
        </w:rPr>
        <w:t>я литература зарубежья: три волны эмиграции ХХ века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учебно-методическое пособие / Ю. В. Матвеева. - 2-е изд., стер. - Москва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ФЛИНТА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Екатеринбург : Изд-во Урал</w:t>
      </w:r>
      <w:proofErr w:type="gramStart"/>
      <w:r>
        <w:rPr>
          <w:rFonts w:ascii="Times New Roman" w:eastAsia="Times New Roman" w:hAnsi="Times New Roman" w:cs="Times New Roman"/>
          <w:sz w:val="26"/>
        </w:rPr>
        <w:t>.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</w:rPr>
        <w:t>у</w:t>
      </w:r>
      <w:proofErr w:type="gramEnd"/>
      <w:r>
        <w:rPr>
          <w:rFonts w:ascii="Times New Roman" w:eastAsia="Times New Roman" w:hAnsi="Times New Roman" w:cs="Times New Roman"/>
          <w:sz w:val="26"/>
        </w:rPr>
        <w:t>н-та, 2019. - 92 с. - ISBN 978-5-9765-3881-8. - Текст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электронный. - URL: </w:t>
      </w:r>
      <w:hyperlink r:id="rId12">
        <w:r>
          <w:rPr>
            <w:rFonts w:ascii="Times New Roman" w:eastAsia="Times New Roman" w:hAnsi="Times New Roman" w:cs="Times New Roman"/>
            <w:color w:val="0000FF"/>
            <w:sz w:val="26"/>
            <w:u w:val="single"/>
          </w:rPr>
          <w:t>https://znanium.com/catalog/product/</w:t>
        </w:r>
      </w:hyperlink>
      <w:r>
        <w:rPr>
          <w:rFonts w:ascii="Times New Roman" w:eastAsia="Times New Roman" w:hAnsi="Times New Roman" w:cs="Times New Roman"/>
          <w:sz w:val="26"/>
        </w:rPr>
        <w:t xml:space="preserve"> 1862035   – Режим доступа: по подписке.</w:t>
      </w:r>
    </w:p>
    <w:p w:rsidR="006602E8" w:rsidRDefault="006602E8">
      <w:pPr>
        <w:spacing w:before="120" w:after="120"/>
        <w:ind w:left="1364"/>
        <w:rPr>
          <w:rFonts w:ascii="Times New Roman" w:eastAsia="Times New Roman" w:hAnsi="Times New Roman" w:cs="Times New Roman"/>
          <w:sz w:val="26"/>
        </w:rPr>
      </w:pPr>
    </w:p>
    <w:p w:rsidR="006602E8" w:rsidRDefault="00726CB9">
      <w:pPr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Интернет ресурсы:</w:t>
      </w:r>
    </w:p>
    <w:p w:rsidR="006602E8" w:rsidRDefault="00726CB9">
      <w:pPr>
        <w:spacing w:after="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1.  znanium.com – Электронная библиотечная система.</w:t>
      </w:r>
    </w:p>
    <w:p w:rsidR="006602E8" w:rsidRDefault="00726CB9">
      <w:pPr>
        <w:spacing w:after="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2. Окно открытого доступа Рособразования к информационным ресурса</w:t>
      </w:r>
      <w:r>
        <w:rPr>
          <w:rFonts w:ascii="Times New Roman" w:eastAsia="Times New Roman" w:hAnsi="Times New Roman" w:cs="Times New Roman"/>
          <w:sz w:val="26"/>
        </w:rPr>
        <w:t xml:space="preserve">м </w:t>
      </w:r>
    </w:p>
    <w:p w:rsidR="006602E8" w:rsidRDefault="00726CB9">
      <w:pPr>
        <w:spacing w:after="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http: //</w:t>
      </w:r>
    </w:p>
    <w:p w:rsidR="006602E8" w:rsidRDefault="00726CB9">
      <w:pPr>
        <w:spacing w:after="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3</w:t>
      </w:r>
      <w:r>
        <w:rPr>
          <w:rFonts w:ascii="Times New Roman" w:eastAsia="Times New Roman" w:hAnsi="Times New Roman" w:cs="Times New Roman"/>
          <w:sz w:val="26"/>
        </w:rPr>
        <w:t>. www. gramma. ru (</w:t>
      </w:r>
      <w:proofErr w:type="gramStart"/>
      <w:r>
        <w:rPr>
          <w:rFonts w:ascii="Times New Roman" w:eastAsia="Times New Roman" w:hAnsi="Times New Roman" w:cs="Times New Roman"/>
          <w:sz w:val="26"/>
        </w:rPr>
        <w:t>c</w:t>
      </w:r>
      <w:proofErr w:type="gramEnd"/>
      <w:r>
        <w:rPr>
          <w:rFonts w:ascii="Times New Roman" w:eastAsia="Times New Roman" w:hAnsi="Times New Roman" w:cs="Times New Roman"/>
          <w:sz w:val="26"/>
        </w:rPr>
        <w:t>айт «Культура письменной речи», созданный для оказания помощи в овладении нормами современного русского языка и навыками совершенствования устной и письменной речи, создания и редактирования текста)</w:t>
      </w:r>
    </w:p>
    <w:p w:rsidR="006602E8" w:rsidRDefault="00726CB9">
      <w:pPr>
        <w:spacing w:after="0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>
        <w:rPr>
          <w:rFonts w:ascii="Times New Roman" w:eastAsia="Times New Roman" w:hAnsi="Times New Roman" w:cs="Times New Roman"/>
          <w:sz w:val="26"/>
        </w:rPr>
        <w:t>4. www.  school-collecti</w:t>
      </w:r>
      <w:r>
        <w:rPr>
          <w:rFonts w:ascii="Times New Roman" w:eastAsia="Times New Roman" w:hAnsi="Times New Roman" w:cs="Times New Roman"/>
          <w:sz w:val="26"/>
        </w:rPr>
        <w:t>on. edu. ru (сайт «Единая коллекция цифровых образовательных ресурсов</w:t>
      </w:r>
      <w:proofErr w:type="gramEnd"/>
    </w:p>
    <w:p w:rsidR="006602E8" w:rsidRDefault="00726CB9">
      <w:pPr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6602E8" w:rsidRDefault="006602E8">
      <w:pPr>
        <w:rPr>
          <w:rFonts w:ascii="Times New Roman" w:eastAsia="Times New Roman" w:hAnsi="Times New Roman" w:cs="Times New Roman"/>
          <w:sz w:val="26"/>
        </w:rPr>
      </w:pPr>
    </w:p>
    <w:p w:rsidR="006602E8" w:rsidRDefault="006602E8">
      <w:pPr>
        <w:rPr>
          <w:rFonts w:ascii="Times New Roman" w:eastAsia="Times New Roman" w:hAnsi="Times New Roman" w:cs="Times New Roman"/>
          <w:sz w:val="26"/>
        </w:rPr>
      </w:pPr>
    </w:p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u w:val="single"/>
          <w:shd w:val="clear" w:color="auto" w:fill="FFFFFF"/>
        </w:rPr>
      </w:pPr>
    </w:p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u w:val="single"/>
          <w:shd w:val="clear" w:color="auto" w:fill="FFFFFF"/>
        </w:rPr>
      </w:pPr>
    </w:p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u w:val="single"/>
          <w:shd w:val="clear" w:color="auto" w:fill="FFFFFF"/>
        </w:rPr>
      </w:pPr>
    </w:p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u w:val="single"/>
          <w:shd w:val="clear" w:color="auto" w:fill="FFFFFF"/>
        </w:rPr>
      </w:pPr>
    </w:p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u w:val="single"/>
          <w:shd w:val="clear" w:color="auto" w:fill="FFFFFF"/>
        </w:rPr>
      </w:pPr>
    </w:p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u w:val="single"/>
          <w:shd w:val="clear" w:color="auto" w:fill="FFFFFF"/>
        </w:rPr>
      </w:pPr>
    </w:p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u w:val="single"/>
          <w:shd w:val="clear" w:color="auto" w:fill="FFFFFF"/>
        </w:rPr>
      </w:pPr>
    </w:p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</w:pPr>
    </w:p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</w:pPr>
    </w:p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</w:pPr>
    </w:p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</w:pPr>
    </w:p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</w:pPr>
    </w:p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</w:pPr>
    </w:p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</w:pPr>
    </w:p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</w:pPr>
    </w:p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</w:pPr>
    </w:p>
    <w:p w:rsidR="006602E8" w:rsidRDefault="00726CB9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4. КОНТРОЛЬ И ОЦЕНКА РЕЗУЛЬТАТОВ ОСВОЕНИЯ УЧЕБНОЙ ДИСЦИПЛИНЫ </w:t>
      </w:r>
    </w:p>
    <w:p w:rsidR="006602E8" w:rsidRDefault="00726CB9">
      <w:pPr>
        <w:spacing w:after="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Контроль и оценка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индивидуальных заданий, проектов, исследований, в том числе в условиях    п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рименения электронного обучения и дистанционных образовательных технологий.</w:t>
      </w:r>
    </w:p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6602E8" w:rsidRDefault="006602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6"/>
        <w:gridCol w:w="1547"/>
        <w:gridCol w:w="3543"/>
        <w:gridCol w:w="1267"/>
      </w:tblGrid>
      <w:tr w:rsidR="006602E8">
        <w:tblPrEx>
          <w:tblCellMar>
            <w:top w:w="0" w:type="dxa"/>
            <w:bottom w:w="0" w:type="dxa"/>
          </w:tblCellMar>
        </w:tblPrEx>
        <w:trPr>
          <w:gridAfter w:val="1"/>
          <w:wAfter w:w="3052" w:type="dxa"/>
          <w:trHeight w:val="1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Результаты обучения</w:t>
            </w:r>
          </w:p>
          <w:p w:rsidR="006602E8" w:rsidRDefault="00726CB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(личностные, метапредметные, предметные)</w:t>
            </w: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Формы и методы контроля и оценки результатов обучения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gridAfter w:val="1"/>
          <w:wAfter w:w="3052" w:type="dxa"/>
          <w:trHeight w:val="1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Личностные </w:t>
            </w: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6602E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gridAfter w:val="1"/>
          <w:wAfter w:w="3052" w:type="dxa"/>
          <w:trHeight w:val="1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 1.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Л 2 - </w:t>
            </w:r>
            <w:r>
              <w:rPr>
                <w:rFonts w:ascii="Times New Roman" w:eastAsia="Times New Roman" w:hAnsi="Times New Roman" w:cs="Times New Roman"/>
                <w:sz w:val="24"/>
              </w:rPr>
              <w:t>сформированн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ость основ саморазвития и самовоспитания в соответствии с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 3 - </w:t>
            </w:r>
            <w:r>
              <w:rPr>
                <w:rFonts w:ascii="Times New Roman" w:eastAsia="Times New Roman" w:hAnsi="Times New Roman" w:cs="Times New Roman"/>
                <w:sz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 4 -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готовность и способность к образованию, в том чи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 5 - </w:t>
            </w:r>
            <w:r>
              <w:rPr>
                <w:rFonts w:ascii="Times New Roman" w:eastAsia="Times New Roman" w:hAnsi="Times New Roman" w:cs="Times New Roman"/>
                <w:sz w:val="24"/>
              </w:rPr>
              <w:t>эстетическое отношение к миру;</w:t>
            </w: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 6 -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совершенствование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      </w: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 7 </w:t>
            </w:r>
            <w:r>
              <w:rPr>
                <w:rFonts w:ascii="Times New Roman" w:eastAsia="Times New Roman" w:hAnsi="Times New Roman" w:cs="Times New Roman"/>
                <w:sz w:val="24"/>
              </w:rPr>
              <w:t>- использование для решения познавательных и коммуникативных зад</w:t>
            </w:r>
            <w:r>
              <w:rPr>
                <w:rFonts w:ascii="Times New Roman" w:eastAsia="Times New Roman" w:hAnsi="Times New Roman" w:cs="Times New Roman"/>
                <w:sz w:val="24"/>
              </w:rPr>
              <w:t>ач различных источников информации (словарей, энциклопедий, интернет - ресурсов и др.);</w:t>
            </w:r>
          </w:p>
          <w:p w:rsidR="006602E8" w:rsidRDefault="006602E8">
            <w:pPr>
              <w:spacing w:after="0" w:line="240" w:lineRule="auto"/>
              <w:jc w:val="both"/>
            </w:pP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устный опрос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тестирование,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сообщение,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письменное задание;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оценка.</w:t>
            </w: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pacing w:after="0" w:line="240" w:lineRule="auto"/>
              <w:ind w:left="7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домашнего задания;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художественных произведений;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конспектирование учебной литературы           по темам уроков;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сообщения, доклада;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самостоятельный анализ эпизодов     произведений;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теоретическое исследование по теме; 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сочинение;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ПЗ: 1, 3, 4.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оценка</w:t>
            </w: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домашнего задания,  ответить на вопросы по темам уроков; работа в библиотеке: поиск новой информации  по темам уроков;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конспектирование литературно – критических статей;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самостоятельный анализ эпизодов произведений;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хронологических 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аблиц; сочинение; 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ПЗ:2, 5, 6, 7;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оценка.</w:t>
            </w: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домашнего задания;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в библиотеке, поиск новой информации  по темам уроков;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теоретическое исследование по теме;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сообщений, презентаций;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самостоятельный анализ эпизодов произведений;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</w:t>
            </w:r>
            <w:r>
              <w:rPr>
                <w:rFonts w:ascii="Times New Roman" w:eastAsia="Times New Roman" w:hAnsi="Times New Roman" w:cs="Times New Roman"/>
                <w:sz w:val="24"/>
              </w:rPr>
              <w:t>отовка развернутых ответов на вопросы по темам уроков;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ПЗ: 8.9, 10;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оценка.</w:t>
            </w: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выполнение домашнего задания,  ответить на вопросы по темам уроков; 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в библиотеке: поиск новой информации  по темам уроков;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конспектирование литературно – </w:t>
            </w:r>
            <w:r>
              <w:rPr>
                <w:rFonts w:ascii="Times New Roman" w:eastAsia="Times New Roman" w:hAnsi="Times New Roman" w:cs="Times New Roman"/>
                <w:sz w:val="24"/>
              </w:rPr>
              <w:t>критических статей;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самостоятельный анализ эпизодов произведений;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ПЗ: 15, 16, 17;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оценка.</w:t>
            </w: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выполнение домашнего задания;  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в библиотеке: поиск новой информации  по темам уроков;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конспектирование литературно – критических статей;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оятельный анализ эпизодов произведений;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ПЗ: 11, 14, 21;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оценка.</w:t>
            </w: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поиск и анализ информации из разного типа словарей, справочников, в том числе мультимедийных; 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работа в библиотеке: поиск новой информации  по темам уроков;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ПЗ: 12, 20, 24.</w:t>
            </w:r>
          </w:p>
          <w:p w:rsidR="006602E8" w:rsidRDefault="006602E8">
            <w:pPr>
              <w:spacing w:after="0" w:line="240" w:lineRule="auto"/>
              <w:jc w:val="both"/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gridAfter w:val="1"/>
          <w:wAfter w:w="3052" w:type="dxa"/>
          <w:trHeight w:val="1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Метапредметные </w:t>
            </w: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6602E8">
            <w:pPr>
              <w:spacing w:after="0" w:line="240" w:lineRule="auto"/>
              <w:ind w:left="720"/>
              <w:jc w:val="both"/>
              <w:rPr>
                <w:rFonts w:ascii="Calibri" w:eastAsia="Calibri" w:hAnsi="Calibri" w:cs="Calibri"/>
              </w:rPr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gridAfter w:val="1"/>
          <w:wAfter w:w="3052" w:type="dxa"/>
          <w:trHeight w:val="1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 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726CB9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 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умение самостоятельно организовывать собственную деятельность, оценивать ее, определять сферу своих интересов;</w:t>
            </w: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726CB9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М 3 </w:t>
            </w:r>
            <w:r>
              <w:rPr>
                <w:rFonts w:ascii="Times New Roman" w:eastAsia="Times New Roman" w:hAnsi="Times New Roman" w:cs="Times New Roman"/>
                <w:sz w:val="24"/>
              </w:rPr>
              <w:t>- 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6602E8" w:rsidRDefault="00726CB9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 4 </w:t>
            </w:r>
            <w:r>
              <w:rPr>
                <w:rFonts w:ascii="Times New Roman" w:eastAsia="Times New Roman" w:hAnsi="Times New Roman" w:cs="Times New Roman"/>
                <w:sz w:val="24"/>
              </w:rPr>
              <w:t>-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6602E8" w:rsidRDefault="006602E8">
            <w:pPr>
              <w:suppressAutoHyphens/>
              <w:spacing w:after="140" w:line="240" w:lineRule="auto"/>
              <w:jc w:val="both"/>
            </w:pP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устный опрос,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сообщение,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письменное задание;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защита индивидуальных игрупповых  проектов;</w:t>
            </w:r>
          </w:p>
          <w:tbl>
            <w:tblPr>
              <w:tblW w:w="0" w:type="auto"/>
              <w:tblInd w:w="108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56"/>
            </w:tblGrid>
            <w:tr w:rsidR="006602E8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602E8" w:rsidRDefault="00726CB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выразительное чтение текста;</w:t>
                  </w:r>
                </w:p>
                <w:p w:rsidR="006602E8" w:rsidRDefault="00726CB9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чтение и анализ текста в заданном аспекте;</w:t>
                  </w:r>
                </w:p>
              </w:tc>
            </w:tr>
            <w:tr w:rsidR="006602E8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602E8" w:rsidRDefault="00726CB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самостоятельная работа</w:t>
                  </w:r>
                </w:p>
                <w:p w:rsidR="006602E8" w:rsidRDefault="00726CB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аудирование и анализ текста в заданном аспекте;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                         ведение диалога, дискуссии на заданную тему; </w:t>
                  </w:r>
                </w:p>
                <w:p w:rsidR="006602E8" w:rsidRDefault="00726CB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ПЗ: 26,27,28,29,30; оценка.</w:t>
                  </w:r>
                </w:p>
                <w:p w:rsidR="006602E8" w:rsidRDefault="00726CB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организация и планирование собственной деятельности при выполнении индивидуальных заданий;                                         индивидуальный контроль;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                выполнение творческих работ (сочинение, изложение);                                            выполнение презентаций;                    выполнение домашней работы;                          ПЗ: 28, 29, 38;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             оценка.</w:t>
                  </w:r>
                </w:p>
                <w:p w:rsidR="006602E8" w:rsidRDefault="00726CB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поиск и анализ информации из разного типа словарей, справочников, в том числе мультимедийных; </w:t>
                  </w:r>
                </w:p>
                <w:p w:rsidR="006602E8" w:rsidRDefault="00726CB9">
                  <w:pPr>
                    <w:spacing w:after="0" w:line="240" w:lineRule="auto"/>
                    <w:jc w:val="both"/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фронтальный контроль;                          групповой контроль;                           письменный контроль (тестирование); выполнение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творческих работ (сочинение, изложение);            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lastRenderedPageBreak/>
                    <w:t>поиск и анализ информации из разного типа словарей, справочников, в том числе мультимедийных;                                         ведение диалога, дискуссии 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а заданную тему;    выполнение презентаций;                   выполнение домашней работы;                   оценка.</w:t>
                  </w:r>
                  <w:proofErr w:type="gramEnd"/>
                </w:p>
              </w:tc>
            </w:tr>
          </w:tbl>
          <w:p w:rsidR="006602E8" w:rsidRDefault="006602E8">
            <w:pPr>
              <w:spacing w:after="0" w:line="240" w:lineRule="auto"/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gridAfter w:val="1"/>
          <w:wAfter w:w="3052" w:type="dxa"/>
          <w:trHeight w:val="1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Предметные:</w:t>
            </w:r>
          </w:p>
          <w:p w:rsidR="006602E8" w:rsidRDefault="00726CB9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1 </w:t>
            </w:r>
            <w:r>
              <w:rPr>
                <w:rFonts w:ascii="Times New Roman" w:eastAsia="Times New Roman" w:hAnsi="Times New Roman" w:cs="Times New Roman"/>
                <w:sz w:val="24"/>
              </w:rPr>
              <w:t>- сформированность устойчивого интереса к чтению как средству познания других культур, уважительного отношения к ним;</w:t>
            </w: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726CB9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сформированность навыков различных видов анализа литературных произведений;</w:t>
            </w: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726CB9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владение навыками самоанализа и самооценки на основе наблюдений за собственной речью;</w:t>
            </w: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</w:pP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чтение и анализ произведений художественной литературы нашей многонациональной культуры;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задания;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устный опрос, ответ на вопрос историко-литературного, культуроведческого характера; 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аналитическая работа с текстами художественных произведени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й и критических статей; 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выступления на семинаре;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ПЗ: 13, 25,32;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оценка.</w:t>
            </w: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языковых единиц с точки зрения правильности, точности и уместности их употребления;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оценка.</w:t>
            </w: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построение диалогов разговорного стиля;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доклады обучающихся (учитывается ораторское искусство); 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устных высказываний различных типов и жанров в учебно-научной, социально-культурной сферах общения, с учётом основных орфоэпических, лексических, грамматических норм современного русского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литературного языка, применяемых в практике речевого общени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я;</w:t>
            </w:r>
            <w:proofErr w:type="gramEnd"/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ПЗ: 36, 37;</w:t>
            </w:r>
          </w:p>
          <w:p w:rsidR="006602E8" w:rsidRDefault="00726C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gridAfter w:val="1"/>
          <w:wAfter w:w="3052" w:type="dxa"/>
        </w:trPr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726CB9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владение умением представлять тексты в виде тезисов, конспектов, аннотаций, рефератов, сочинен</w:t>
            </w:r>
            <w:r>
              <w:rPr>
                <w:rFonts w:ascii="Times New Roman" w:eastAsia="Times New Roman" w:hAnsi="Times New Roman" w:cs="Times New Roman"/>
                <w:sz w:val="24"/>
              </w:rPr>
              <w:t>ий различных жанров;</w:t>
            </w: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726CB9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  <w:p w:rsidR="006602E8" w:rsidRDefault="00726CB9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726CB9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сформированность умений учитывать исторический, историко-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культурный контекст и контекст творчества писателя в процессе анализа  художественного произведения;   </w:t>
            </w: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726CB9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способность выявлять в художественных текстах образы, темы и проблемы и выражать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t>свое отношение к ним в развернутых аргументированных устных и письменных высказываниях;</w:t>
            </w: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726CB9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</w:t>
            </w:r>
            <w:r>
              <w:rPr>
                <w:rFonts w:ascii="Times New Roman" w:eastAsia="Times New Roman" w:hAnsi="Times New Roman" w:cs="Times New Roman"/>
                <w:sz w:val="24"/>
              </w:rPr>
              <w:t>роизведении, в единстве эмоционального личностного восприятия и интеллектуального понимания;</w:t>
            </w: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726CB9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сформированность представлений о системе стилей языка художественной литературы.</w:t>
            </w: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</w:pP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воспроизводить содержание литературного произведения;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анализировать и интерпретировать художественное произведение, используя сведения по истории и теории литературы (тематика, проблематика, система образов, особенности композиции, изобразительно-выразительные средства языка, художествен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ная деталь);                                               анализировать эпизод (сцену) изученного произведения, объяснять его связь с проблематикой произведения;                    оценка.</w:t>
            </w:r>
            <w:proofErr w:type="gramEnd"/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тезисы;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конспекты;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аннотации;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аргументировано формулировать своё отношение к прочитанному произведению; писать рецензии на прочитанные произведения и сочинения разных жанров на литературные темы;                                                             оценка.</w:t>
            </w: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соотносить художестве</w:t>
            </w:r>
            <w:r>
              <w:rPr>
                <w:rFonts w:ascii="Times New Roman" w:eastAsia="Times New Roman" w:hAnsi="Times New Roman" w:cs="Times New Roman"/>
                <w:sz w:val="24"/>
              </w:rPr>
              <w:t>нную литературу с общественной жизнью и культурой;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раскрывать конкретно-историческое и общечеловеческое содержание изученных произведений; 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выявлять «сквозные» темы и ключевые проблемы русской  и национальными литературы; соотносить произведения с мировыми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литературным направлением эпохи; 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ПЗ: 36, 37, 38;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оценка.</w:t>
            </w: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задания;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опрос;                                                       ответ на вопрос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историко-литературного, культуроведческого характера; 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работа с текстами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художественных произведений и критических статей; 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выступления на семинаре;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доклады;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сообщения;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презентации;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оценка.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Выразительно читать изученные произведения (или их фрагменты), соблюдая нормы литературного произношения;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аргументировано формулировать своё отношение к прочитанному произведению;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писать рецензии на прочитанные произведения и сочинения разных жанров на лит</w:t>
            </w:r>
            <w:r>
              <w:rPr>
                <w:rFonts w:ascii="Times New Roman" w:eastAsia="Times New Roman" w:hAnsi="Times New Roman" w:cs="Times New Roman"/>
                <w:sz w:val="24"/>
              </w:rPr>
              <w:t>ературные темы.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оценка.</w:t>
            </w:r>
          </w:p>
          <w:p w:rsidR="006602E8" w:rsidRDefault="006602E8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Определять род и жанр произведения; 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сопоставлять литературные произведения; выявлять авторскую позицию; 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выразительно читать изученные произведения (или их фрагменты), соблюдая нормы литературного произношения;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аргументировано формулировать своё отношение к прочитанному произведению;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писать рецензии на прочитанные произведения и сочинения разных жанров на литературные темы;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оценка.</w:t>
            </w: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02E8" w:rsidRDefault="00660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tbl>
            <w:tblPr>
              <w:tblW w:w="0" w:type="auto"/>
              <w:tblInd w:w="108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56"/>
            </w:tblGrid>
            <w:tr w:rsidR="006602E8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602E8" w:rsidRDefault="00726CB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работа с текстом, </w:t>
                  </w:r>
                </w:p>
                <w:p w:rsidR="006602E8" w:rsidRDefault="00726CB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анализ изобразительно-выразительных средств языка с указанием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их роли в идейно-художественном содержании текста. </w:t>
                  </w:r>
                </w:p>
                <w:p w:rsidR="006602E8" w:rsidRDefault="00726CB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</w:t>
                  </w:r>
                </w:p>
                <w:p w:rsidR="006602E8" w:rsidRDefault="00726CB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анализ языковых единиц с то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чки зрения правильности, точности и уместности их употребления;</w:t>
                  </w:r>
                </w:p>
                <w:p w:rsidR="006602E8" w:rsidRDefault="00726CB9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определение стилистической принадлежности текста.</w:t>
                  </w:r>
                </w:p>
              </w:tc>
            </w:tr>
          </w:tbl>
          <w:p w:rsidR="006602E8" w:rsidRDefault="006602E8">
            <w:pPr>
              <w:spacing w:after="0" w:line="240" w:lineRule="auto"/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after="16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Элементы компетенций: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6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00" w:after="10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8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выступление перед аудиторией с сообщениями, докладами; защита презентаций, проектов;                                написание сочинений, эссе;                                        </w:t>
            </w:r>
          </w:p>
          <w:p w:rsidR="006602E8" w:rsidRDefault="00726C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участия в диспутах, дебатах;</w:t>
            </w:r>
          </w:p>
          <w:p w:rsidR="006602E8" w:rsidRDefault="00726CB9">
            <w:pPr>
              <w:spacing w:before="120"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анкетирование;</w:t>
            </w:r>
          </w:p>
          <w:p w:rsidR="006602E8" w:rsidRDefault="00726C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ролевая игра;</w:t>
            </w:r>
          </w:p>
          <w:p w:rsidR="006602E8" w:rsidRDefault="00726CB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проектная деятельность;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</w:t>
            </w:r>
          </w:p>
          <w:p w:rsidR="006602E8" w:rsidRDefault="00726CB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выполнения внеаудиторной (самостоятельной) работы (по    темам);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оценка выполнения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занятий;</w:t>
            </w:r>
          </w:p>
          <w:p w:rsidR="006602E8" w:rsidRDefault="00726C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 во время проведения учебных занятий и внеурочных мероприятий.</w:t>
            </w:r>
          </w:p>
          <w:p w:rsidR="006602E8" w:rsidRDefault="00726C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участия 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диспутах, дебатах;</w:t>
            </w:r>
          </w:p>
          <w:p w:rsidR="006602E8" w:rsidRDefault="00726C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за участие в предметных декадах;</w:t>
            </w:r>
          </w:p>
          <w:p w:rsidR="006602E8" w:rsidRDefault="00726CB9">
            <w:pPr>
              <w:spacing w:before="120"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анкетирование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6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00" w:after="10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8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 во время проведения учебных занятий и внеурочных мероприятий;</w:t>
            </w:r>
          </w:p>
          <w:p w:rsidR="006602E8" w:rsidRDefault="00726C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защита презентаций, проектов;</w:t>
            </w:r>
          </w:p>
          <w:p w:rsidR="006602E8" w:rsidRDefault="00726C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написание сочинений, эссе;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выполнения внеаудиторной (самостоятельной) работы (по темам);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выполнения практических занятий;</w:t>
            </w:r>
          </w:p>
          <w:p w:rsidR="006602E8" w:rsidRDefault="00726C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выступление 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аудиторией с сообщениями, докладами;</w:t>
            </w:r>
          </w:p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тестирование</w:t>
            </w:r>
          </w:p>
          <w:p w:rsidR="006602E8" w:rsidRDefault="006602E8">
            <w:pPr>
              <w:spacing w:after="0" w:line="240" w:lineRule="auto"/>
              <w:jc w:val="both"/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6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6602E8" w:rsidRDefault="006602E8">
            <w:pPr>
              <w:spacing w:before="100" w:after="100" w:line="240" w:lineRule="auto"/>
              <w:jc w:val="both"/>
            </w:pPr>
          </w:p>
        </w:tc>
        <w:tc>
          <w:tcPr>
            <w:tcW w:w="8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выполнения практических занятий;</w:t>
            </w:r>
          </w:p>
          <w:p w:rsidR="006602E8" w:rsidRDefault="00726CB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  и анализ рабочей  ситуации во время проведения учебных занятий и внеурочных мероприятий;</w:t>
            </w:r>
          </w:p>
          <w:p w:rsidR="006602E8" w:rsidRDefault="00726CB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за участие в предметных декадах;</w:t>
            </w:r>
          </w:p>
          <w:p w:rsidR="006602E8" w:rsidRDefault="00726CB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участия в дискуссиях</w:t>
            </w:r>
          </w:p>
          <w:p w:rsidR="006602E8" w:rsidRDefault="00726CB9">
            <w:pPr>
              <w:spacing w:before="120"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участия в диспутах, дебатах.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</w:p>
          <w:p w:rsidR="006602E8" w:rsidRDefault="00726C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выступление перед аудиторией с сообщениями, докладами;</w:t>
            </w:r>
          </w:p>
          <w:p w:rsidR="006602E8" w:rsidRDefault="00726C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защита презентаций, проектов:</w:t>
            </w:r>
          </w:p>
          <w:p w:rsidR="006602E8" w:rsidRDefault="00726C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тестирование</w:t>
            </w:r>
          </w:p>
          <w:p w:rsidR="006602E8" w:rsidRDefault="006602E8">
            <w:pPr>
              <w:spacing w:after="0" w:line="240" w:lineRule="auto"/>
              <w:jc w:val="both"/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6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after="160" w:line="256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04. </w:t>
            </w:r>
            <w:r>
              <w:rPr>
                <w:rFonts w:ascii="Times New Roman" w:eastAsia="Times New Roman" w:hAnsi="Times New Roman" w:cs="Times New Roman"/>
                <w:sz w:val="24"/>
              </w:rPr>
              <w:t>Осуществлять поиск и использование информации, необходимой для эффективного выполнения профессиональных  задач.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20"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для решения познавательных и коммуникативных задач различных источников информации, включая энциклопедии, словари, дополнительную литературу, интернет – ресурсы и другие базы данных,</w:t>
            </w:r>
          </w:p>
          <w:p w:rsidR="006602E8" w:rsidRDefault="00726CB9">
            <w:pPr>
              <w:spacing w:before="120"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с библиотекарем;</w:t>
            </w:r>
          </w:p>
          <w:p w:rsidR="006602E8" w:rsidRDefault="00726CB9">
            <w:pPr>
              <w:spacing w:before="120"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просмотр читательских формуляров;</w:t>
            </w:r>
          </w:p>
          <w:p w:rsidR="006602E8" w:rsidRDefault="00726CB9">
            <w:pPr>
              <w:spacing w:before="120" w:after="16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</w:rPr>
              <w:t>оклад, сообщение, презентация, проект.</w:t>
            </w:r>
          </w:p>
          <w:p w:rsidR="006602E8" w:rsidRDefault="006602E8">
            <w:pPr>
              <w:spacing w:before="120" w:after="160" w:line="256" w:lineRule="auto"/>
              <w:jc w:val="both"/>
            </w:pPr>
          </w:p>
        </w:tc>
      </w:tr>
      <w:tr w:rsidR="006602E8">
        <w:tblPrEx>
          <w:tblCellMar>
            <w:top w:w="0" w:type="dxa"/>
            <w:bottom w:w="0" w:type="dxa"/>
          </w:tblCellMar>
        </w:tblPrEx>
        <w:tc>
          <w:tcPr>
            <w:tcW w:w="6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after="160" w:line="256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05. </w:t>
            </w:r>
            <w:r>
              <w:rPr>
                <w:rFonts w:ascii="Times New Roman" w:eastAsia="Times New Roman" w:hAnsi="Times New Roman" w:cs="Times New Roman"/>
                <w:sz w:val="24"/>
              </w:rPr>
              <w:t>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8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20"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Умение пользоваться интернетом, браузерами, электронной почтой, переносными носителями информации, уметь создавать и исп</w:t>
            </w:r>
            <w:r>
              <w:rPr>
                <w:rFonts w:ascii="Times New Roman" w:eastAsia="Times New Roman" w:hAnsi="Times New Roman" w:cs="Times New Roman"/>
                <w:sz w:val="24"/>
              </w:rPr>
              <w:t>ользовать простейшие программы;</w:t>
            </w:r>
          </w:p>
          <w:p w:rsidR="006602E8" w:rsidRDefault="00726CB9">
            <w:pPr>
              <w:spacing w:before="120" w:after="16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доклад, сообщение, презентация, проект.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06.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Работать в коллективе и команде, эффективно взаимодействовать с коллегами, руководством, потребителями.</w:t>
            </w:r>
          </w:p>
          <w:p w:rsidR="006602E8" w:rsidRDefault="006602E8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602E8" w:rsidRDefault="006602E8">
            <w:pPr>
              <w:spacing w:after="160" w:line="256" w:lineRule="auto"/>
              <w:jc w:val="both"/>
            </w:pPr>
          </w:p>
        </w:tc>
        <w:tc>
          <w:tcPr>
            <w:tcW w:w="8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2E8" w:rsidRDefault="00726CB9">
            <w:pPr>
              <w:spacing w:before="120"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Владение монологической и диалогической речью, уметь перефразировать мысль, выбирать и использовать выразительные средства языка и знаковых систем (текст, таблица, аудиовизуальный ряд и др.) в соответствии с коммуникативной задачей;    </w:t>
            </w:r>
          </w:p>
          <w:p w:rsidR="006602E8" w:rsidRDefault="00726CB9">
            <w:pPr>
              <w:spacing w:before="120" w:after="16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беседа, семинар, деловая игра, олимпиада, проект.</w:t>
            </w:r>
          </w:p>
        </w:tc>
      </w:tr>
      <w:tr w:rsidR="006602E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02E8" w:rsidRDefault="00726CB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Форма контроля</w:t>
            </w:r>
          </w:p>
        </w:tc>
        <w:tc>
          <w:tcPr>
            <w:tcW w:w="8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02E8" w:rsidRDefault="00726C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Дифференцированный зачет </w:t>
            </w:r>
          </w:p>
        </w:tc>
      </w:tr>
    </w:tbl>
    <w:p w:rsidR="006602E8" w:rsidRDefault="006602E8">
      <w:pPr>
        <w:rPr>
          <w:rFonts w:ascii="Times New Roman" w:eastAsia="Times New Roman" w:hAnsi="Times New Roman" w:cs="Times New Roman"/>
          <w:i/>
          <w:sz w:val="24"/>
        </w:rPr>
      </w:pPr>
    </w:p>
    <w:p w:rsidR="006602E8" w:rsidRDefault="006602E8">
      <w:pPr>
        <w:rPr>
          <w:rFonts w:ascii="Times New Roman" w:eastAsia="Times New Roman" w:hAnsi="Times New Roman" w:cs="Times New Roman"/>
          <w:b/>
          <w:sz w:val="24"/>
        </w:rPr>
      </w:pPr>
    </w:p>
    <w:p w:rsidR="006602E8" w:rsidRDefault="006602E8">
      <w:pPr>
        <w:rPr>
          <w:rFonts w:ascii="Times New Roman" w:eastAsia="Times New Roman" w:hAnsi="Times New Roman" w:cs="Times New Roman"/>
          <w:b/>
          <w:sz w:val="26"/>
        </w:rPr>
      </w:pPr>
    </w:p>
    <w:p w:rsidR="006602E8" w:rsidRDefault="006602E8">
      <w:pPr>
        <w:rPr>
          <w:rFonts w:ascii="Times New Roman" w:eastAsia="Times New Roman" w:hAnsi="Times New Roman" w:cs="Times New Roman"/>
          <w:sz w:val="26"/>
        </w:rPr>
      </w:pPr>
    </w:p>
    <w:p w:rsidR="006602E8" w:rsidRDefault="006602E8">
      <w:pPr>
        <w:spacing w:before="100" w:after="0" w:line="240" w:lineRule="auto"/>
        <w:rPr>
          <w:rFonts w:ascii="Times New Roman" w:eastAsia="Times New Roman" w:hAnsi="Times New Roman" w:cs="Times New Roman"/>
          <w:b/>
          <w:sz w:val="26"/>
        </w:rPr>
      </w:pPr>
    </w:p>
    <w:p w:rsidR="006602E8" w:rsidRDefault="006602E8">
      <w:pPr>
        <w:spacing w:before="100" w:after="0" w:line="240" w:lineRule="auto"/>
        <w:rPr>
          <w:rFonts w:ascii="Times New Roman" w:eastAsia="Times New Roman" w:hAnsi="Times New Roman" w:cs="Times New Roman"/>
          <w:b/>
          <w:sz w:val="26"/>
        </w:rPr>
      </w:pPr>
    </w:p>
    <w:p w:rsidR="006602E8" w:rsidRDefault="00660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sectPr w:rsidR="00660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446E5"/>
    <w:multiLevelType w:val="multilevel"/>
    <w:tmpl w:val="18B2E4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075FFD"/>
    <w:multiLevelType w:val="multilevel"/>
    <w:tmpl w:val="70B2FA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204ED3"/>
    <w:multiLevelType w:val="multilevel"/>
    <w:tmpl w:val="886641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F60255"/>
    <w:multiLevelType w:val="multilevel"/>
    <w:tmpl w:val="5372B0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915CAD"/>
    <w:multiLevelType w:val="multilevel"/>
    <w:tmpl w:val="6ABC43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9A732E"/>
    <w:multiLevelType w:val="multilevel"/>
    <w:tmpl w:val="17160E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4525B1"/>
    <w:multiLevelType w:val="multilevel"/>
    <w:tmpl w:val="7DE2B6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02E8"/>
    <w:rsid w:val="006602E8"/>
    <w:rsid w:val="0072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C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znanium.com/catalog/product/" TargetMode="External"/><Relationship Id="rId12" Type="http://schemas.openxmlformats.org/officeDocument/2006/relationships/hyperlink" Target="https://znanium.com/catalog/produc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11899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6902</Words>
  <Characters>39346</Characters>
  <Application>Microsoft Office Word</Application>
  <DocSecurity>0</DocSecurity>
  <Lines>327</Lines>
  <Paragraphs>92</Paragraphs>
  <ScaleCrop>false</ScaleCrop>
  <Company/>
  <LinksUpToDate>false</LinksUpToDate>
  <CharactersWithSpaces>46156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2</cp:revision>
  <dcterms:created xsi:type="dcterms:W3CDTF">2023-12-05T15:51:00Z</dcterms:created>
  <dcterms:modified xsi:type="dcterms:W3CDTF">2023-12-05T15:52:00Z</dcterms:modified>
</cp:coreProperties>
</file>